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2E67C" w14:textId="77777777" w:rsidR="00D739AF" w:rsidRDefault="000940A3">
      <w:bookmarkStart w:id="0" w:name="_heading=h.gjdgxs" w:colFirst="0" w:colLast="0"/>
      <w:bookmarkEnd w:id="0"/>
      <w:r>
        <w:rPr>
          <w:noProof/>
        </w:rPr>
        <w:drawing>
          <wp:inline distT="0" distB="0" distL="0" distR="0" wp14:anchorId="2AF64C10" wp14:editId="45D0C180">
            <wp:extent cx="2524125" cy="876300"/>
            <wp:effectExtent l="0" t="0" r="0" b="0"/>
            <wp:docPr id="2" name="image1.jpg" descr="50% horiz 315 notag"/>
            <wp:cNvGraphicFramePr/>
            <a:graphic xmlns:a="http://schemas.openxmlformats.org/drawingml/2006/main">
              <a:graphicData uri="http://schemas.openxmlformats.org/drawingml/2006/picture">
                <pic:pic xmlns:pic="http://schemas.openxmlformats.org/drawingml/2006/picture">
                  <pic:nvPicPr>
                    <pic:cNvPr id="0" name="image1.jpg" descr="50% horiz 315 notag"/>
                    <pic:cNvPicPr preferRelativeResize="0"/>
                  </pic:nvPicPr>
                  <pic:blipFill>
                    <a:blip r:embed="rId8"/>
                    <a:srcRect/>
                    <a:stretch>
                      <a:fillRect/>
                    </a:stretch>
                  </pic:blipFill>
                  <pic:spPr>
                    <a:xfrm>
                      <a:off x="0" y="0"/>
                      <a:ext cx="2524125" cy="876300"/>
                    </a:xfrm>
                    <a:prstGeom prst="rect">
                      <a:avLst/>
                    </a:prstGeom>
                    <a:ln/>
                  </pic:spPr>
                </pic:pic>
              </a:graphicData>
            </a:graphic>
          </wp:inline>
        </w:drawing>
      </w:r>
    </w:p>
    <w:p w14:paraId="6C012618" w14:textId="77777777" w:rsidR="00D739AF" w:rsidRDefault="000940A3">
      <w:pPr>
        <w:ind w:left="1440"/>
        <w:rPr>
          <w:sz w:val="22"/>
          <w:szCs w:val="22"/>
        </w:rPr>
      </w:pPr>
      <w:r>
        <w:rPr>
          <w:sz w:val="22"/>
          <w:szCs w:val="22"/>
        </w:rPr>
        <w:t>P.O. Box 576</w:t>
      </w:r>
    </w:p>
    <w:p w14:paraId="031F5B16" w14:textId="77777777" w:rsidR="00D739AF" w:rsidRDefault="000940A3">
      <w:pPr>
        <w:ind w:left="1440"/>
        <w:rPr>
          <w:sz w:val="22"/>
          <w:szCs w:val="22"/>
        </w:rPr>
      </w:pPr>
      <w:r>
        <w:rPr>
          <w:sz w:val="22"/>
          <w:szCs w:val="22"/>
        </w:rPr>
        <w:t>Ipswich, MA 01938</w:t>
      </w:r>
    </w:p>
    <w:p w14:paraId="64F611EA" w14:textId="77777777" w:rsidR="00D739AF" w:rsidRDefault="00D739AF">
      <w:pPr>
        <w:rPr>
          <w:rFonts w:ascii="Calibri" w:eastAsia="Calibri" w:hAnsi="Calibri" w:cs="Calibri"/>
          <w:sz w:val="22"/>
          <w:szCs w:val="22"/>
        </w:rPr>
      </w:pPr>
    </w:p>
    <w:p w14:paraId="4F1A1D51" w14:textId="77777777" w:rsidR="00667BFC" w:rsidRDefault="00667BFC">
      <w:pPr>
        <w:rPr>
          <w:rFonts w:ascii="Calibri" w:eastAsia="Calibri" w:hAnsi="Calibri" w:cs="Calibri"/>
          <w:sz w:val="22"/>
          <w:szCs w:val="22"/>
        </w:rPr>
      </w:pPr>
    </w:p>
    <w:p w14:paraId="37E39F11" w14:textId="77777777" w:rsidR="00667BFC" w:rsidRPr="00667BFC" w:rsidRDefault="00667BFC" w:rsidP="002536DE">
      <w:pPr>
        <w:shd w:val="clear" w:color="auto" w:fill="FFFFFF"/>
        <w:jc w:val="center"/>
        <w:outlineLvl w:val="1"/>
        <w:rPr>
          <w:rFonts w:asciiTheme="minorHAnsi" w:eastAsia="Times New Roman" w:hAnsiTheme="minorHAnsi"/>
          <w:b/>
          <w:bCs/>
          <w:color w:val="auto"/>
          <w:sz w:val="22"/>
          <w:szCs w:val="22"/>
        </w:rPr>
      </w:pPr>
      <w:r w:rsidRPr="00E01019">
        <w:rPr>
          <w:rFonts w:asciiTheme="minorHAnsi" w:eastAsia="Times New Roman" w:hAnsiTheme="minorHAnsi"/>
          <w:b/>
          <w:bCs/>
          <w:color w:val="auto"/>
          <w:sz w:val="22"/>
          <w:szCs w:val="22"/>
        </w:rPr>
        <w:t>Director of Development</w:t>
      </w:r>
      <w:r w:rsidRPr="00667BFC">
        <w:rPr>
          <w:rFonts w:asciiTheme="minorHAnsi" w:eastAsia="Times New Roman" w:hAnsiTheme="minorHAnsi"/>
          <w:b/>
          <w:bCs/>
          <w:color w:val="auto"/>
          <w:sz w:val="22"/>
          <w:szCs w:val="22"/>
        </w:rPr>
        <w:t xml:space="preserve"> and Engagement </w:t>
      </w:r>
    </w:p>
    <w:p w14:paraId="325A2592" w14:textId="77777777" w:rsidR="00667BFC" w:rsidRPr="00667BFC" w:rsidRDefault="00667BFC" w:rsidP="002536DE">
      <w:pPr>
        <w:shd w:val="clear" w:color="auto" w:fill="FFFFFF"/>
        <w:jc w:val="center"/>
        <w:outlineLvl w:val="1"/>
        <w:rPr>
          <w:rFonts w:asciiTheme="minorHAnsi" w:eastAsia="Times New Roman" w:hAnsiTheme="minorHAnsi"/>
          <w:b/>
          <w:bCs/>
          <w:color w:val="auto"/>
          <w:sz w:val="22"/>
          <w:szCs w:val="22"/>
        </w:rPr>
      </w:pPr>
      <w:r w:rsidRPr="00667BFC">
        <w:rPr>
          <w:rFonts w:asciiTheme="minorHAnsi" w:eastAsia="Times New Roman" w:hAnsiTheme="minorHAnsi"/>
          <w:b/>
          <w:bCs/>
          <w:color w:val="auto"/>
          <w:sz w:val="22"/>
          <w:szCs w:val="22"/>
        </w:rPr>
        <w:t>Position Description</w:t>
      </w:r>
    </w:p>
    <w:p w14:paraId="4C3BAE0B" w14:textId="77777777" w:rsidR="00667BFC" w:rsidRPr="00E01019" w:rsidRDefault="00667BFC" w:rsidP="002536DE">
      <w:pPr>
        <w:shd w:val="clear" w:color="auto" w:fill="FFFFFF"/>
        <w:spacing w:before="180"/>
        <w:jc w:val="center"/>
        <w:outlineLvl w:val="1"/>
        <w:rPr>
          <w:rFonts w:asciiTheme="minorHAnsi" w:eastAsia="Times New Roman" w:hAnsiTheme="minorHAnsi"/>
          <w:b/>
          <w:bCs/>
          <w:color w:val="auto"/>
          <w:sz w:val="22"/>
          <w:szCs w:val="22"/>
        </w:rPr>
      </w:pPr>
      <w:bookmarkStart w:id="1" w:name="_GoBack"/>
      <w:bookmarkEnd w:id="1"/>
    </w:p>
    <w:p w14:paraId="041551E8" w14:textId="0F1D61B7" w:rsidR="00FB6F22" w:rsidRDefault="00667BFC" w:rsidP="002536DE">
      <w:pPr>
        <w:shd w:val="clear" w:color="auto" w:fill="FFFFFF"/>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 xml:space="preserve">The </w:t>
      </w:r>
      <w:r w:rsidR="004C667C">
        <w:rPr>
          <w:rFonts w:asciiTheme="minorHAnsi" w:eastAsia="Times New Roman" w:hAnsiTheme="minorHAnsi" w:cs="Arial"/>
          <w:color w:val="333333"/>
          <w:sz w:val="22"/>
          <w:szCs w:val="22"/>
        </w:rPr>
        <w:t xml:space="preserve">Ipswich River Watershed </w:t>
      </w:r>
      <w:r w:rsidRPr="00E01019">
        <w:rPr>
          <w:rFonts w:asciiTheme="minorHAnsi" w:eastAsia="Times New Roman" w:hAnsiTheme="minorHAnsi" w:cs="Arial"/>
          <w:color w:val="333333"/>
          <w:sz w:val="22"/>
          <w:szCs w:val="22"/>
        </w:rPr>
        <w:t>Association</w:t>
      </w:r>
      <w:r w:rsidR="004C667C">
        <w:rPr>
          <w:rFonts w:asciiTheme="minorHAnsi" w:eastAsia="Times New Roman" w:hAnsiTheme="minorHAnsi" w:cs="Arial"/>
          <w:color w:val="333333"/>
          <w:sz w:val="22"/>
          <w:szCs w:val="22"/>
        </w:rPr>
        <w:t xml:space="preserve"> </w:t>
      </w:r>
      <w:r w:rsidRPr="00E01019">
        <w:rPr>
          <w:rFonts w:asciiTheme="minorHAnsi" w:eastAsia="Times New Roman" w:hAnsiTheme="minorHAnsi" w:cs="Arial"/>
          <w:color w:val="333333"/>
          <w:sz w:val="22"/>
          <w:szCs w:val="22"/>
        </w:rPr>
        <w:t xml:space="preserve">seeks a </w:t>
      </w:r>
      <w:r w:rsidR="00FB75C7">
        <w:rPr>
          <w:rFonts w:asciiTheme="minorHAnsi" w:eastAsia="Times New Roman" w:hAnsiTheme="minorHAnsi" w:cs="Arial"/>
          <w:color w:val="333333"/>
          <w:sz w:val="22"/>
          <w:szCs w:val="22"/>
        </w:rPr>
        <w:t xml:space="preserve">self-directed, </w:t>
      </w:r>
      <w:r w:rsidRPr="00E01019">
        <w:rPr>
          <w:rFonts w:asciiTheme="minorHAnsi" w:eastAsia="Times New Roman" w:hAnsiTheme="minorHAnsi" w:cs="Arial"/>
          <w:color w:val="333333"/>
          <w:sz w:val="22"/>
          <w:szCs w:val="22"/>
        </w:rPr>
        <w:t>goal-oriented Director of Development</w:t>
      </w:r>
      <w:r>
        <w:rPr>
          <w:rFonts w:asciiTheme="minorHAnsi" w:eastAsia="Times New Roman" w:hAnsiTheme="minorHAnsi" w:cs="Arial"/>
          <w:color w:val="333333"/>
          <w:sz w:val="22"/>
          <w:szCs w:val="22"/>
        </w:rPr>
        <w:t xml:space="preserve"> &amp; Engagement</w:t>
      </w:r>
      <w:r w:rsidRPr="00E01019">
        <w:rPr>
          <w:rFonts w:asciiTheme="minorHAnsi" w:eastAsia="Times New Roman" w:hAnsiTheme="minorHAnsi" w:cs="Arial"/>
          <w:color w:val="333333"/>
          <w:sz w:val="22"/>
          <w:szCs w:val="22"/>
        </w:rPr>
        <w:t xml:space="preserve"> who will be responsible for the design and implementation of the Association’s development </w:t>
      </w:r>
      <w:r>
        <w:rPr>
          <w:rFonts w:asciiTheme="minorHAnsi" w:eastAsia="Times New Roman" w:hAnsiTheme="minorHAnsi" w:cs="Arial"/>
          <w:color w:val="333333"/>
          <w:sz w:val="22"/>
          <w:szCs w:val="22"/>
        </w:rPr>
        <w:t xml:space="preserve">&amp; constituent engagement </w:t>
      </w:r>
      <w:r w:rsidRPr="00E01019">
        <w:rPr>
          <w:rFonts w:asciiTheme="minorHAnsi" w:eastAsia="Times New Roman" w:hAnsiTheme="minorHAnsi" w:cs="Arial"/>
          <w:color w:val="333333"/>
          <w:sz w:val="22"/>
          <w:szCs w:val="22"/>
        </w:rPr>
        <w:t>strategy.</w:t>
      </w:r>
      <w:r w:rsidR="004C667C">
        <w:rPr>
          <w:rFonts w:asciiTheme="minorHAnsi" w:eastAsia="Times New Roman" w:hAnsiTheme="minorHAnsi" w:cs="Arial"/>
          <w:color w:val="333333"/>
          <w:sz w:val="22"/>
          <w:szCs w:val="22"/>
        </w:rPr>
        <w:t xml:space="preserve"> The</w:t>
      </w:r>
      <w:r w:rsidRPr="00E01019">
        <w:rPr>
          <w:rFonts w:asciiTheme="minorHAnsi" w:eastAsia="Times New Roman" w:hAnsiTheme="minorHAnsi" w:cs="Arial"/>
          <w:color w:val="333333"/>
          <w:sz w:val="22"/>
          <w:szCs w:val="22"/>
        </w:rPr>
        <w:t xml:space="preserve"> </w:t>
      </w:r>
      <w:r w:rsidR="004C667C">
        <w:rPr>
          <w:rFonts w:asciiTheme="minorHAnsi" w:eastAsia="Times New Roman" w:hAnsiTheme="minorHAnsi" w:cs="Arial"/>
          <w:color w:val="333333"/>
          <w:sz w:val="22"/>
          <w:szCs w:val="22"/>
        </w:rPr>
        <w:t xml:space="preserve">Association </w:t>
      </w:r>
      <w:r w:rsidR="00FB6F22">
        <w:rPr>
          <w:rFonts w:asciiTheme="minorHAnsi" w:eastAsia="Times New Roman" w:hAnsiTheme="minorHAnsi" w:cs="Arial"/>
          <w:color w:val="333333"/>
          <w:sz w:val="22"/>
          <w:szCs w:val="22"/>
        </w:rPr>
        <w:t>is an inclusive</w:t>
      </w:r>
      <w:r w:rsidR="004C667C">
        <w:rPr>
          <w:rFonts w:asciiTheme="minorHAnsi" w:eastAsia="Times New Roman" w:hAnsiTheme="minorHAnsi" w:cs="Arial"/>
          <w:color w:val="333333"/>
          <w:sz w:val="22"/>
          <w:szCs w:val="22"/>
        </w:rPr>
        <w:t>, member-driven,</w:t>
      </w:r>
      <w:r w:rsidR="00FB6F22">
        <w:rPr>
          <w:rFonts w:asciiTheme="minorHAnsi" w:eastAsia="Times New Roman" w:hAnsiTheme="minorHAnsi" w:cs="Arial"/>
          <w:color w:val="333333"/>
          <w:sz w:val="22"/>
          <w:szCs w:val="22"/>
        </w:rPr>
        <w:t xml:space="preserve"> and highly collaborative organization working on behalf of our natural environment and the more than 350,000 residents and businesses on the North Shore who rely on the Ipswich for their source of drinking water. We use science, education, storytelling, and advocacy tools to build out effective programs that protect the Ipswich watershed and inspire people to take actio</w:t>
      </w:r>
      <w:r w:rsidR="004C667C">
        <w:rPr>
          <w:rFonts w:asciiTheme="minorHAnsi" w:eastAsia="Times New Roman" w:hAnsiTheme="minorHAnsi" w:cs="Arial"/>
          <w:color w:val="333333"/>
          <w:sz w:val="22"/>
          <w:szCs w:val="22"/>
        </w:rPr>
        <w:t>n</w:t>
      </w:r>
      <w:r w:rsidR="00A21CEE">
        <w:rPr>
          <w:rFonts w:asciiTheme="minorHAnsi" w:eastAsia="Times New Roman" w:hAnsiTheme="minorHAnsi" w:cs="Arial"/>
          <w:color w:val="333333"/>
          <w:sz w:val="22"/>
          <w:szCs w:val="22"/>
        </w:rPr>
        <w:t xml:space="preserve"> and provide support</w:t>
      </w:r>
      <w:r w:rsidR="004C667C">
        <w:rPr>
          <w:rFonts w:asciiTheme="minorHAnsi" w:eastAsia="Times New Roman" w:hAnsiTheme="minorHAnsi" w:cs="Arial"/>
          <w:color w:val="333333"/>
          <w:sz w:val="22"/>
          <w:szCs w:val="22"/>
        </w:rPr>
        <w:t>.</w:t>
      </w:r>
    </w:p>
    <w:p w14:paraId="69B53FF6" w14:textId="77777777" w:rsidR="00FB6F22" w:rsidRDefault="00FB6F22" w:rsidP="002536DE">
      <w:pPr>
        <w:shd w:val="clear" w:color="auto" w:fill="FFFFFF"/>
        <w:rPr>
          <w:rFonts w:asciiTheme="minorHAnsi" w:eastAsia="Times New Roman" w:hAnsiTheme="minorHAnsi" w:cs="Arial"/>
          <w:color w:val="333333"/>
          <w:sz w:val="22"/>
          <w:szCs w:val="22"/>
        </w:rPr>
      </w:pPr>
    </w:p>
    <w:p w14:paraId="2890BF5A" w14:textId="5CB41B93" w:rsidR="00667BFC" w:rsidRDefault="00667BFC" w:rsidP="002536DE">
      <w:pPr>
        <w:shd w:val="clear" w:color="auto" w:fill="FFFFFF"/>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 xml:space="preserve">As a </w:t>
      </w:r>
      <w:r>
        <w:rPr>
          <w:rFonts w:asciiTheme="minorHAnsi" w:eastAsia="Times New Roman" w:hAnsiTheme="minorHAnsi" w:cs="Arial"/>
          <w:color w:val="333333"/>
          <w:sz w:val="22"/>
          <w:szCs w:val="22"/>
        </w:rPr>
        <w:t>senior level</w:t>
      </w:r>
      <w:r w:rsidRPr="00E01019">
        <w:rPr>
          <w:rFonts w:asciiTheme="minorHAnsi" w:eastAsia="Times New Roman" w:hAnsiTheme="minorHAnsi" w:cs="Arial"/>
          <w:color w:val="333333"/>
          <w:sz w:val="22"/>
          <w:szCs w:val="22"/>
        </w:rPr>
        <w:t xml:space="preserve"> member of a</w:t>
      </w:r>
      <w:r w:rsidR="00FB75C7">
        <w:rPr>
          <w:rFonts w:asciiTheme="minorHAnsi" w:eastAsia="Times New Roman" w:hAnsiTheme="minorHAnsi" w:cs="Arial"/>
          <w:color w:val="333333"/>
          <w:sz w:val="22"/>
          <w:szCs w:val="22"/>
        </w:rPr>
        <w:t>n</w:t>
      </w:r>
      <w:r w:rsidR="00B45D97">
        <w:rPr>
          <w:rFonts w:asciiTheme="minorHAnsi" w:eastAsia="Times New Roman" w:hAnsiTheme="minorHAnsi" w:cs="Arial"/>
          <w:color w:val="333333"/>
          <w:sz w:val="22"/>
          <w:szCs w:val="22"/>
        </w:rPr>
        <w:t xml:space="preserve"> inclusive </w:t>
      </w:r>
      <w:r w:rsidR="00A92C2C">
        <w:rPr>
          <w:rFonts w:asciiTheme="minorHAnsi" w:eastAsia="Times New Roman" w:hAnsiTheme="minorHAnsi" w:cs="Arial"/>
          <w:color w:val="333333"/>
          <w:sz w:val="22"/>
          <w:szCs w:val="22"/>
        </w:rPr>
        <w:t xml:space="preserve">and tight-knit </w:t>
      </w:r>
      <w:r>
        <w:rPr>
          <w:rFonts w:asciiTheme="minorHAnsi" w:eastAsia="Times New Roman" w:hAnsiTheme="minorHAnsi" w:cs="Arial"/>
          <w:color w:val="333333"/>
          <w:sz w:val="22"/>
          <w:szCs w:val="22"/>
        </w:rPr>
        <w:t>staff team of 8</w:t>
      </w:r>
      <w:r w:rsidRPr="00E01019">
        <w:rPr>
          <w:rFonts w:asciiTheme="minorHAnsi" w:eastAsia="Times New Roman" w:hAnsiTheme="minorHAnsi" w:cs="Arial"/>
          <w:color w:val="333333"/>
          <w:sz w:val="22"/>
          <w:szCs w:val="22"/>
        </w:rPr>
        <w:t xml:space="preserve">, the Director of Development </w:t>
      </w:r>
      <w:r>
        <w:rPr>
          <w:rFonts w:asciiTheme="minorHAnsi" w:eastAsia="Times New Roman" w:hAnsiTheme="minorHAnsi" w:cs="Arial"/>
          <w:color w:val="333333"/>
          <w:sz w:val="22"/>
          <w:szCs w:val="22"/>
        </w:rPr>
        <w:t xml:space="preserve">&amp; Engagement </w:t>
      </w:r>
      <w:r w:rsidRPr="00E01019">
        <w:rPr>
          <w:rFonts w:asciiTheme="minorHAnsi" w:eastAsia="Times New Roman" w:hAnsiTheme="minorHAnsi" w:cs="Arial"/>
          <w:color w:val="333333"/>
          <w:sz w:val="22"/>
          <w:szCs w:val="22"/>
        </w:rPr>
        <w:t xml:space="preserve">will lead fundraising initiatives aimed at generating </w:t>
      </w:r>
      <w:r>
        <w:rPr>
          <w:rFonts w:asciiTheme="minorHAnsi" w:eastAsia="Times New Roman" w:hAnsiTheme="minorHAnsi" w:cs="Arial"/>
          <w:color w:val="333333"/>
          <w:sz w:val="22"/>
          <w:szCs w:val="22"/>
        </w:rPr>
        <w:t>60</w:t>
      </w:r>
      <w:r w:rsidRPr="00E01019">
        <w:rPr>
          <w:rFonts w:asciiTheme="minorHAnsi" w:eastAsia="Times New Roman" w:hAnsiTheme="minorHAnsi" w:cs="Arial"/>
          <w:color w:val="333333"/>
          <w:sz w:val="22"/>
          <w:szCs w:val="22"/>
        </w:rPr>
        <w:t>% or more of the organization’s $7</w:t>
      </w:r>
      <w:r>
        <w:rPr>
          <w:rFonts w:asciiTheme="minorHAnsi" w:eastAsia="Times New Roman" w:hAnsiTheme="minorHAnsi" w:cs="Arial"/>
          <w:color w:val="333333"/>
          <w:sz w:val="22"/>
          <w:szCs w:val="22"/>
        </w:rPr>
        <w:t>00</w:t>
      </w:r>
      <w:r w:rsidRPr="00E01019">
        <w:rPr>
          <w:rFonts w:asciiTheme="minorHAnsi" w:eastAsia="Times New Roman" w:hAnsiTheme="minorHAnsi" w:cs="Arial"/>
          <w:color w:val="333333"/>
          <w:sz w:val="22"/>
          <w:szCs w:val="22"/>
        </w:rPr>
        <w:t>,000 annual operating budget and growing our reach, with a focus on major donors</w:t>
      </w:r>
      <w:r w:rsidR="005525ED">
        <w:rPr>
          <w:rFonts w:asciiTheme="minorHAnsi" w:eastAsia="Times New Roman" w:hAnsiTheme="minorHAnsi" w:cs="Arial"/>
          <w:color w:val="333333"/>
          <w:sz w:val="22"/>
          <w:szCs w:val="22"/>
        </w:rPr>
        <w:t xml:space="preserve">, </w:t>
      </w:r>
      <w:r w:rsidRPr="00E01019">
        <w:rPr>
          <w:rFonts w:asciiTheme="minorHAnsi" w:eastAsia="Times New Roman" w:hAnsiTheme="minorHAnsi" w:cs="Arial"/>
          <w:color w:val="333333"/>
          <w:sz w:val="22"/>
          <w:szCs w:val="22"/>
        </w:rPr>
        <w:t>members</w:t>
      </w:r>
      <w:r w:rsidR="005525ED">
        <w:rPr>
          <w:rFonts w:asciiTheme="minorHAnsi" w:eastAsia="Times New Roman" w:hAnsiTheme="minorHAnsi" w:cs="Arial"/>
          <w:color w:val="333333"/>
          <w:sz w:val="22"/>
          <w:szCs w:val="22"/>
        </w:rPr>
        <w:t xml:space="preserve"> and key constituents</w:t>
      </w:r>
      <w:r w:rsidRPr="00E01019">
        <w:rPr>
          <w:rFonts w:asciiTheme="minorHAnsi" w:eastAsia="Times New Roman" w:hAnsiTheme="minorHAnsi" w:cs="Arial"/>
          <w:color w:val="333333"/>
          <w:sz w:val="22"/>
          <w:szCs w:val="22"/>
        </w:rPr>
        <w:t>.</w:t>
      </w:r>
      <w:r>
        <w:rPr>
          <w:rFonts w:asciiTheme="minorHAnsi" w:eastAsia="Times New Roman" w:hAnsiTheme="minorHAnsi" w:cs="Arial"/>
          <w:color w:val="333333"/>
          <w:sz w:val="22"/>
          <w:szCs w:val="22"/>
        </w:rPr>
        <w:t xml:space="preserve"> </w:t>
      </w:r>
      <w:r w:rsidR="00C23211">
        <w:rPr>
          <w:rFonts w:asciiTheme="minorHAnsi" w:eastAsia="Times New Roman" w:hAnsiTheme="minorHAnsi" w:cs="Arial"/>
          <w:color w:val="333333"/>
          <w:sz w:val="22"/>
          <w:szCs w:val="22"/>
        </w:rPr>
        <w:t>You will be joining at a key moment in our organization’s 40-year history, as we implement a new three-year Strategic Plan and evaluate opportunities for capacity building to i</w:t>
      </w:r>
      <w:r w:rsidR="00722F70">
        <w:rPr>
          <w:rFonts w:asciiTheme="minorHAnsi" w:eastAsia="Times New Roman" w:hAnsiTheme="minorHAnsi" w:cs="Arial"/>
          <w:color w:val="333333"/>
          <w:sz w:val="22"/>
          <w:szCs w:val="22"/>
        </w:rPr>
        <w:t>ncrease and im</w:t>
      </w:r>
      <w:r w:rsidR="00C23211">
        <w:rPr>
          <w:rFonts w:asciiTheme="minorHAnsi" w:eastAsia="Times New Roman" w:hAnsiTheme="minorHAnsi" w:cs="Arial"/>
          <w:color w:val="333333"/>
          <w:sz w:val="22"/>
          <w:szCs w:val="22"/>
        </w:rPr>
        <w:t xml:space="preserve">prove our ability to serve communities across the North Shore. </w:t>
      </w:r>
      <w:r w:rsidRPr="00E01019">
        <w:rPr>
          <w:rFonts w:asciiTheme="minorHAnsi" w:eastAsia="Times New Roman" w:hAnsiTheme="minorHAnsi" w:cs="Arial"/>
          <w:color w:val="333333"/>
          <w:sz w:val="22"/>
          <w:szCs w:val="22"/>
        </w:rPr>
        <w:t xml:space="preserve">The Director will play an integral role engaging </w:t>
      </w:r>
      <w:r w:rsidR="00550485">
        <w:rPr>
          <w:rFonts w:asciiTheme="minorHAnsi" w:eastAsia="Times New Roman" w:hAnsiTheme="minorHAnsi" w:cs="Arial"/>
          <w:color w:val="333333"/>
          <w:sz w:val="22"/>
          <w:szCs w:val="22"/>
        </w:rPr>
        <w:t>B</w:t>
      </w:r>
      <w:r w:rsidRPr="00E01019">
        <w:rPr>
          <w:rFonts w:asciiTheme="minorHAnsi" w:eastAsia="Times New Roman" w:hAnsiTheme="minorHAnsi" w:cs="Arial"/>
          <w:color w:val="333333"/>
          <w:sz w:val="22"/>
          <w:szCs w:val="22"/>
        </w:rPr>
        <w:t xml:space="preserve">oard members and staff in fundraising efforts as well as </w:t>
      </w:r>
      <w:r>
        <w:rPr>
          <w:rFonts w:asciiTheme="minorHAnsi" w:eastAsia="Times New Roman" w:hAnsiTheme="minorHAnsi" w:cs="Arial"/>
          <w:color w:val="333333"/>
          <w:sz w:val="22"/>
          <w:szCs w:val="22"/>
        </w:rPr>
        <w:t xml:space="preserve">leading the outreach team </w:t>
      </w:r>
      <w:r w:rsidRPr="00E01019">
        <w:rPr>
          <w:rFonts w:asciiTheme="minorHAnsi" w:eastAsia="Times New Roman" w:hAnsiTheme="minorHAnsi" w:cs="Arial"/>
          <w:color w:val="333333"/>
          <w:sz w:val="22"/>
          <w:szCs w:val="22"/>
        </w:rPr>
        <w:t>on communications to promote awareness, engagement, and support from donors</w:t>
      </w:r>
      <w:r>
        <w:rPr>
          <w:rFonts w:asciiTheme="minorHAnsi" w:eastAsia="Times New Roman" w:hAnsiTheme="minorHAnsi" w:cs="Arial"/>
          <w:color w:val="333333"/>
          <w:sz w:val="22"/>
          <w:szCs w:val="22"/>
        </w:rPr>
        <w:t>, members and the general public</w:t>
      </w:r>
      <w:r w:rsidRPr="00E01019">
        <w:rPr>
          <w:rFonts w:asciiTheme="minorHAnsi" w:eastAsia="Times New Roman" w:hAnsiTheme="minorHAnsi" w:cs="Arial"/>
          <w:color w:val="333333"/>
          <w:sz w:val="22"/>
          <w:szCs w:val="22"/>
        </w:rPr>
        <w:t>. This position reports to the Executive Director.</w:t>
      </w:r>
      <w:r w:rsidR="004C667C">
        <w:rPr>
          <w:rFonts w:asciiTheme="minorHAnsi" w:eastAsia="Times New Roman" w:hAnsiTheme="minorHAnsi" w:cs="Arial"/>
          <w:color w:val="333333"/>
          <w:sz w:val="22"/>
          <w:szCs w:val="22"/>
        </w:rPr>
        <w:t xml:space="preserve"> </w:t>
      </w:r>
    </w:p>
    <w:p w14:paraId="5409B3FD" w14:textId="77777777" w:rsidR="00667BFC" w:rsidRPr="00E01019" w:rsidRDefault="00667BFC" w:rsidP="002536DE">
      <w:pPr>
        <w:shd w:val="clear" w:color="auto" w:fill="FFFFFF"/>
        <w:rPr>
          <w:rFonts w:asciiTheme="minorHAnsi" w:eastAsia="Times New Roman" w:hAnsiTheme="minorHAnsi"/>
          <w:sz w:val="22"/>
          <w:szCs w:val="22"/>
        </w:rPr>
      </w:pPr>
    </w:p>
    <w:p w14:paraId="134AD804" w14:textId="77777777" w:rsidR="00667BFC" w:rsidRDefault="00667BFC" w:rsidP="002536DE">
      <w:pPr>
        <w:shd w:val="clear" w:color="auto" w:fill="FFFFFF"/>
        <w:spacing w:after="180"/>
        <w:rPr>
          <w:rFonts w:asciiTheme="minorHAnsi" w:eastAsia="Times New Roman" w:hAnsiTheme="minorHAnsi" w:cs="Arial"/>
          <w:b/>
          <w:bCs/>
          <w:i/>
          <w:iCs/>
          <w:color w:val="333333"/>
          <w:sz w:val="22"/>
          <w:szCs w:val="22"/>
        </w:rPr>
      </w:pPr>
      <w:r w:rsidRPr="00E01019">
        <w:rPr>
          <w:rFonts w:asciiTheme="minorHAnsi" w:eastAsia="Times New Roman" w:hAnsiTheme="minorHAnsi" w:cs="Arial"/>
          <w:b/>
          <w:bCs/>
          <w:i/>
          <w:iCs/>
          <w:color w:val="333333"/>
          <w:sz w:val="22"/>
          <w:szCs w:val="22"/>
        </w:rPr>
        <w:t>Key Responsibilities</w:t>
      </w:r>
    </w:p>
    <w:p w14:paraId="394DC288" w14:textId="77777777" w:rsidR="00667BFC" w:rsidRPr="00E01019" w:rsidRDefault="00667BFC" w:rsidP="002536DE">
      <w:pPr>
        <w:shd w:val="clear" w:color="auto" w:fill="FFFFFF"/>
        <w:spacing w:after="180"/>
        <w:rPr>
          <w:rFonts w:asciiTheme="minorHAnsi" w:eastAsia="Times New Roman" w:hAnsiTheme="minorHAnsi"/>
          <w:sz w:val="22"/>
          <w:szCs w:val="22"/>
        </w:rPr>
      </w:pPr>
      <w:r>
        <w:rPr>
          <w:rFonts w:asciiTheme="minorHAnsi" w:eastAsia="Times New Roman" w:hAnsiTheme="minorHAnsi" w:cs="Arial"/>
          <w:bCs/>
          <w:iCs/>
          <w:color w:val="333333"/>
          <w:sz w:val="22"/>
          <w:szCs w:val="22"/>
        </w:rPr>
        <w:t>Development</w:t>
      </w:r>
    </w:p>
    <w:p w14:paraId="772CB445" w14:textId="6B253CC1" w:rsidR="00667BFC" w:rsidRPr="00E01019" w:rsidRDefault="00FB75C7"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Develop, m</w:t>
      </w:r>
      <w:r w:rsidR="00667BFC" w:rsidRPr="00E01019">
        <w:rPr>
          <w:rFonts w:asciiTheme="minorHAnsi" w:eastAsia="Times New Roman" w:hAnsiTheme="minorHAnsi" w:cs="Arial"/>
          <w:color w:val="333333"/>
          <w:sz w:val="22"/>
          <w:szCs w:val="22"/>
        </w:rPr>
        <w:t xml:space="preserve">onitor and </w:t>
      </w:r>
      <w:r w:rsidR="00A92C2C">
        <w:rPr>
          <w:rFonts w:asciiTheme="minorHAnsi" w:eastAsia="Times New Roman" w:hAnsiTheme="minorHAnsi" w:cs="Arial"/>
          <w:color w:val="333333"/>
          <w:sz w:val="22"/>
          <w:szCs w:val="22"/>
        </w:rPr>
        <w:t>implement</w:t>
      </w:r>
      <w:r w:rsidR="00667BFC" w:rsidRPr="00E01019">
        <w:rPr>
          <w:rFonts w:asciiTheme="minorHAnsi" w:eastAsia="Times New Roman" w:hAnsiTheme="minorHAnsi" w:cs="Arial"/>
          <w:color w:val="333333"/>
          <w:sz w:val="22"/>
          <w:szCs w:val="22"/>
        </w:rPr>
        <w:t xml:space="preserve"> the Association’s development plan </w:t>
      </w:r>
      <w:r w:rsidR="0031094F">
        <w:rPr>
          <w:rFonts w:asciiTheme="minorHAnsi" w:eastAsia="Times New Roman" w:hAnsiTheme="minorHAnsi" w:cs="Arial"/>
          <w:color w:val="333333"/>
          <w:sz w:val="22"/>
          <w:szCs w:val="22"/>
        </w:rPr>
        <w:t xml:space="preserve">and annual </w:t>
      </w:r>
      <w:r w:rsidR="007D3979">
        <w:rPr>
          <w:rFonts w:asciiTheme="minorHAnsi" w:eastAsia="Times New Roman" w:hAnsiTheme="minorHAnsi" w:cs="Arial"/>
          <w:color w:val="333333"/>
          <w:sz w:val="22"/>
          <w:szCs w:val="22"/>
        </w:rPr>
        <w:t>fundraising p</w:t>
      </w:r>
      <w:r w:rsidR="0031094F">
        <w:rPr>
          <w:rFonts w:asciiTheme="minorHAnsi" w:eastAsia="Times New Roman" w:hAnsiTheme="minorHAnsi" w:cs="Arial"/>
          <w:color w:val="333333"/>
          <w:sz w:val="22"/>
          <w:szCs w:val="22"/>
        </w:rPr>
        <w:t>lan,</w:t>
      </w:r>
      <w:r w:rsidR="00667BFC" w:rsidRPr="00E01019">
        <w:rPr>
          <w:rFonts w:asciiTheme="minorHAnsi" w:eastAsia="Times New Roman" w:hAnsiTheme="minorHAnsi" w:cs="Arial"/>
          <w:color w:val="333333"/>
          <w:sz w:val="22"/>
          <w:szCs w:val="22"/>
        </w:rPr>
        <w:t xml:space="preserve"> coordinat</w:t>
      </w:r>
      <w:r w:rsidR="0031094F">
        <w:rPr>
          <w:rFonts w:asciiTheme="minorHAnsi" w:eastAsia="Times New Roman" w:hAnsiTheme="minorHAnsi" w:cs="Arial"/>
          <w:color w:val="333333"/>
          <w:sz w:val="22"/>
          <w:szCs w:val="22"/>
        </w:rPr>
        <w:t>ing</w:t>
      </w:r>
      <w:r w:rsidR="00667BFC" w:rsidRPr="00E01019">
        <w:rPr>
          <w:rFonts w:asciiTheme="minorHAnsi" w:eastAsia="Times New Roman" w:hAnsiTheme="minorHAnsi" w:cs="Arial"/>
          <w:color w:val="333333"/>
          <w:sz w:val="22"/>
          <w:szCs w:val="22"/>
        </w:rPr>
        <w:t xml:space="preserve"> development efforts </w:t>
      </w:r>
      <w:r w:rsidR="00667BFC">
        <w:rPr>
          <w:rFonts w:asciiTheme="minorHAnsi" w:eastAsia="Times New Roman" w:hAnsiTheme="minorHAnsi" w:cs="Arial"/>
          <w:color w:val="333333"/>
          <w:sz w:val="22"/>
          <w:szCs w:val="22"/>
        </w:rPr>
        <w:t>of</w:t>
      </w:r>
      <w:r w:rsidR="00667BFC" w:rsidRPr="00E01019">
        <w:rPr>
          <w:rFonts w:asciiTheme="minorHAnsi" w:eastAsia="Times New Roman" w:hAnsiTheme="minorHAnsi" w:cs="Arial"/>
          <w:color w:val="333333"/>
          <w:sz w:val="22"/>
          <w:szCs w:val="22"/>
        </w:rPr>
        <w:t xml:space="preserve"> the Executive Director, </w:t>
      </w:r>
      <w:r w:rsidR="007D3979">
        <w:rPr>
          <w:rFonts w:asciiTheme="minorHAnsi" w:eastAsia="Times New Roman" w:hAnsiTheme="minorHAnsi" w:cs="Arial"/>
          <w:color w:val="333333"/>
          <w:sz w:val="22"/>
          <w:szCs w:val="22"/>
        </w:rPr>
        <w:t xml:space="preserve">Board, </w:t>
      </w:r>
      <w:r w:rsidR="00667BFC" w:rsidRPr="00E01019">
        <w:rPr>
          <w:rFonts w:asciiTheme="minorHAnsi" w:eastAsia="Times New Roman" w:hAnsiTheme="minorHAnsi" w:cs="Arial"/>
          <w:color w:val="333333"/>
          <w:sz w:val="22"/>
          <w:szCs w:val="22"/>
        </w:rPr>
        <w:t>staff</w:t>
      </w:r>
      <w:r w:rsidR="007D3979">
        <w:rPr>
          <w:rFonts w:asciiTheme="minorHAnsi" w:eastAsia="Times New Roman" w:hAnsiTheme="minorHAnsi" w:cs="Arial"/>
          <w:color w:val="333333"/>
          <w:sz w:val="22"/>
          <w:szCs w:val="22"/>
        </w:rPr>
        <w:t xml:space="preserve"> </w:t>
      </w:r>
      <w:r w:rsidR="00667BFC" w:rsidRPr="00E01019">
        <w:rPr>
          <w:rFonts w:asciiTheme="minorHAnsi" w:eastAsia="Times New Roman" w:hAnsiTheme="minorHAnsi" w:cs="Arial"/>
          <w:color w:val="333333"/>
          <w:sz w:val="22"/>
          <w:szCs w:val="22"/>
        </w:rPr>
        <w:t>and others.</w:t>
      </w:r>
    </w:p>
    <w:p w14:paraId="090CA53E" w14:textId="5F6C83D4" w:rsidR="00667BFC" w:rsidRDefault="00667BFC" w:rsidP="002536DE">
      <w:pPr>
        <w:numPr>
          <w:ilvl w:val="0"/>
          <w:numId w:val="1"/>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Plan and lead efforts to identify, cultivate</w:t>
      </w:r>
      <w:r w:rsidR="00A21CEE">
        <w:rPr>
          <w:rFonts w:asciiTheme="minorHAnsi" w:eastAsia="Times New Roman" w:hAnsiTheme="minorHAnsi" w:cs="Arial"/>
          <w:color w:val="333333"/>
          <w:sz w:val="22"/>
          <w:szCs w:val="22"/>
        </w:rPr>
        <w:t>, steward</w:t>
      </w:r>
      <w:r w:rsidRPr="00E01019">
        <w:rPr>
          <w:rFonts w:asciiTheme="minorHAnsi" w:eastAsia="Times New Roman" w:hAnsiTheme="minorHAnsi" w:cs="Arial"/>
          <w:color w:val="333333"/>
          <w:sz w:val="22"/>
          <w:szCs w:val="22"/>
        </w:rPr>
        <w:t xml:space="preserve"> and solicit major gifts from new and existing donors</w:t>
      </w:r>
      <w:r w:rsidR="007D3979">
        <w:rPr>
          <w:rFonts w:asciiTheme="minorHAnsi" w:eastAsia="Times New Roman" w:hAnsiTheme="minorHAnsi" w:cs="Arial"/>
          <w:color w:val="333333"/>
          <w:sz w:val="22"/>
          <w:szCs w:val="22"/>
        </w:rPr>
        <w:t xml:space="preserve"> along</w:t>
      </w:r>
      <w:r w:rsidRPr="00E01019">
        <w:rPr>
          <w:rFonts w:asciiTheme="minorHAnsi" w:eastAsia="Times New Roman" w:hAnsiTheme="minorHAnsi" w:cs="Arial"/>
          <w:color w:val="333333"/>
          <w:sz w:val="22"/>
          <w:szCs w:val="22"/>
        </w:rPr>
        <w:t xml:space="preserve"> with the Executive Director and Board Members.</w:t>
      </w:r>
    </w:p>
    <w:p w14:paraId="400F4B94" w14:textId="3DDC3EA5" w:rsidR="007D3979" w:rsidRPr="00E01019" w:rsidRDefault="007D3979"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Develops and fosters meaningful relationships with individuals and foundations and personally secure gifts f</w:t>
      </w:r>
      <w:r w:rsidR="00A92C2C">
        <w:rPr>
          <w:rFonts w:asciiTheme="minorHAnsi" w:eastAsia="Times New Roman" w:hAnsiTheme="minorHAnsi" w:cs="Arial"/>
          <w:color w:val="333333"/>
          <w:sz w:val="22"/>
          <w:szCs w:val="22"/>
        </w:rPr>
        <w:t>r</w:t>
      </w:r>
      <w:r>
        <w:rPr>
          <w:rFonts w:asciiTheme="minorHAnsi" w:eastAsia="Times New Roman" w:hAnsiTheme="minorHAnsi" w:cs="Arial"/>
          <w:color w:val="333333"/>
          <w:sz w:val="22"/>
          <w:szCs w:val="22"/>
        </w:rPr>
        <w:t>om these relationships.</w:t>
      </w:r>
    </w:p>
    <w:p w14:paraId="452BFDD6" w14:textId="1F7E0194" w:rsidR="00667BFC" w:rsidRDefault="00667BFC" w:rsidP="002536DE">
      <w:pPr>
        <w:numPr>
          <w:ilvl w:val="0"/>
          <w:numId w:val="1"/>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Plan, design and execute annual giving</w:t>
      </w:r>
      <w:r w:rsidR="007D3979">
        <w:rPr>
          <w:rFonts w:asciiTheme="minorHAnsi" w:eastAsia="Times New Roman" w:hAnsiTheme="minorHAnsi" w:cs="Arial"/>
          <w:color w:val="333333"/>
          <w:sz w:val="22"/>
          <w:szCs w:val="22"/>
        </w:rPr>
        <w:t xml:space="preserve">, </w:t>
      </w:r>
      <w:r w:rsidRPr="00E01019">
        <w:rPr>
          <w:rFonts w:asciiTheme="minorHAnsi" w:eastAsia="Times New Roman" w:hAnsiTheme="minorHAnsi" w:cs="Arial"/>
          <w:color w:val="333333"/>
          <w:sz w:val="22"/>
          <w:szCs w:val="22"/>
        </w:rPr>
        <w:t xml:space="preserve">membership </w:t>
      </w:r>
      <w:r w:rsidR="007D3979">
        <w:rPr>
          <w:rFonts w:asciiTheme="minorHAnsi" w:eastAsia="Times New Roman" w:hAnsiTheme="minorHAnsi" w:cs="Arial"/>
          <w:color w:val="333333"/>
          <w:sz w:val="22"/>
          <w:szCs w:val="22"/>
        </w:rPr>
        <w:t xml:space="preserve">and special campaign </w:t>
      </w:r>
      <w:r w:rsidRPr="00E01019">
        <w:rPr>
          <w:rFonts w:asciiTheme="minorHAnsi" w:eastAsia="Times New Roman" w:hAnsiTheme="minorHAnsi" w:cs="Arial"/>
          <w:color w:val="333333"/>
          <w:sz w:val="22"/>
          <w:szCs w:val="22"/>
        </w:rPr>
        <w:t>appeals using direct mail, email and social media.</w:t>
      </w:r>
    </w:p>
    <w:p w14:paraId="43B5CB11" w14:textId="57C2186D" w:rsidR="0031094F" w:rsidRPr="00E01019" w:rsidRDefault="000940A3"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Develop and articulate a strong case for the organization</w:t>
      </w:r>
      <w:r w:rsidR="00550485">
        <w:rPr>
          <w:rFonts w:asciiTheme="minorHAnsi" w:eastAsia="Times New Roman" w:hAnsiTheme="minorHAnsi" w:cs="Arial"/>
          <w:color w:val="333333"/>
          <w:sz w:val="22"/>
          <w:szCs w:val="22"/>
        </w:rPr>
        <w:t>’</w:t>
      </w:r>
      <w:r>
        <w:rPr>
          <w:rFonts w:asciiTheme="minorHAnsi" w:eastAsia="Times New Roman" w:hAnsiTheme="minorHAnsi" w:cs="Arial"/>
          <w:color w:val="333333"/>
          <w:sz w:val="22"/>
          <w:szCs w:val="22"/>
        </w:rPr>
        <w:t>s philanthropic needs</w:t>
      </w:r>
      <w:r w:rsidR="00550485">
        <w:rPr>
          <w:rFonts w:asciiTheme="minorHAnsi" w:eastAsia="Times New Roman" w:hAnsiTheme="minorHAnsi" w:cs="Arial"/>
          <w:color w:val="333333"/>
          <w:sz w:val="22"/>
          <w:szCs w:val="22"/>
        </w:rPr>
        <w:t>,</w:t>
      </w:r>
      <w:r>
        <w:rPr>
          <w:rFonts w:asciiTheme="minorHAnsi" w:eastAsia="Times New Roman" w:hAnsiTheme="minorHAnsi" w:cs="Arial"/>
          <w:color w:val="333333"/>
          <w:sz w:val="22"/>
          <w:szCs w:val="22"/>
        </w:rPr>
        <w:t xml:space="preserve"> and build opportunities to sustain and enhance the connection between donors and the organization. </w:t>
      </w:r>
    </w:p>
    <w:p w14:paraId="303C1A3A" w14:textId="2A87AE42" w:rsidR="00667BFC" w:rsidRPr="00E01019" w:rsidRDefault="00FB75C7"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Actively c</w:t>
      </w:r>
      <w:r w:rsidR="00667BFC" w:rsidRPr="00E01019">
        <w:rPr>
          <w:rFonts w:asciiTheme="minorHAnsi" w:eastAsia="Times New Roman" w:hAnsiTheme="minorHAnsi" w:cs="Arial"/>
          <w:color w:val="333333"/>
          <w:sz w:val="22"/>
          <w:szCs w:val="22"/>
        </w:rPr>
        <w:t xml:space="preserve">ultivate and </w:t>
      </w:r>
      <w:r w:rsidR="00B45D97">
        <w:rPr>
          <w:rFonts w:asciiTheme="minorHAnsi" w:eastAsia="Times New Roman" w:hAnsiTheme="minorHAnsi" w:cs="Arial"/>
          <w:color w:val="333333"/>
          <w:sz w:val="22"/>
          <w:szCs w:val="22"/>
        </w:rPr>
        <w:t>sustain</w:t>
      </w:r>
      <w:r w:rsidR="00667BFC" w:rsidRPr="00E01019">
        <w:rPr>
          <w:rFonts w:asciiTheme="minorHAnsi" w:eastAsia="Times New Roman" w:hAnsiTheme="minorHAnsi" w:cs="Arial"/>
          <w:color w:val="333333"/>
          <w:sz w:val="22"/>
          <w:szCs w:val="22"/>
        </w:rPr>
        <w:t xml:space="preserve"> corporate </w:t>
      </w:r>
      <w:r w:rsidR="00B45D97">
        <w:rPr>
          <w:rFonts w:asciiTheme="minorHAnsi" w:eastAsia="Times New Roman" w:hAnsiTheme="minorHAnsi" w:cs="Arial"/>
          <w:color w:val="333333"/>
          <w:sz w:val="22"/>
          <w:szCs w:val="22"/>
        </w:rPr>
        <w:t>partners</w:t>
      </w:r>
      <w:r w:rsidR="00667BFC" w:rsidRPr="00E01019">
        <w:rPr>
          <w:rFonts w:asciiTheme="minorHAnsi" w:eastAsia="Times New Roman" w:hAnsiTheme="minorHAnsi" w:cs="Arial"/>
          <w:color w:val="333333"/>
          <w:sz w:val="22"/>
          <w:szCs w:val="22"/>
        </w:rPr>
        <w:t xml:space="preserve"> and special event sponsors, and work with Board and staff to recruit new sources of corporate support.</w:t>
      </w:r>
    </w:p>
    <w:p w14:paraId="0CC6EEC0" w14:textId="3283613B" w:rsidR="00667BFC" w:rsidRDefault="00667BFC" w:rsidP="002536DE">
      <w:pPr>
        <w:numPr>
          <w:ilvl w:val="0"/>
          <w:numId w:val="1"/>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lastRenderedPageBreak/>
        <w:t xml:space="preserve">Establish </w:t>
      </w:r>
      <w:r w:rsidR="00FB75C7">
        <w:rPr>
          <w:rFonts w:asciiTheme="minorHAnsi" w:eastAsia="Times New Roman" w:hAnsiTheme="minorHAnsi" w:cs="Arial"/>
          <w:color w:val="333333"/>
          <w:sz w:val="22"/>
          <w:szCs w:val="22"/>
        </w:rPr>
        <w:t xml:space="preserve">effective </w:t>
      </w:r>
      <w:r w:rsidRPr="00E01019">
        <w:rPr>
          <w:rFonts w:asciiTheme="minorHAnsi" w:eastAsia="Times New Roman" w:hAnsiTheme="minorHAnsi" w:cs="Arial"/>
          <w:color w:val="333333"/>
          <w:sz w:val="22"/>
          <w:szCs w:val="22"/>
        </w:rPr>
        <w:t xml:space="preserve">performance measures, </w:t>
      </w:r>
      <w:r>
        <w:rPr>
          <w:rFonts w:asciiTheme="minorHAnsi" w:eastAsia="Times New Roman" w:hAnsiTheme="minorHAnsi" w:cs="Arial"/>
          <w:color w:val="333333"/>
          <w:sz w:val="22"/>
          <w:szCs w:val="22"/>
        </w:rPr>
        <w:t xml:space="preserve">maintain a development dashboard, </w:t>
      </w:r>
      <w:r w:rsidRPr="00E01019">
        <w:rPr>
          <w:rFonts w:asciiTheme="minorHAnsi" w:eastAsia="Times New Roman" w:hAnsiTheme="minorHAnsi" w:cs="Arial"/>
          <w:color w:val="333333"/>
          <w:sz w:val="22"/>
          <w:szCs w:val="22"/>
        </w:rPr>
        <w:t>monitor progress toward goals, and evaluate the</w:t>
      </w:r>
      <w:r>
        <w:rPr>
          <w:rFonts w:asciiTheme="minorHAnsi" w:eastAsia="Times New Roman" w:hAnsiTheme="minorHAnsi" w:cs="Arial"/>
          <w:color w:val="333333"/>
          <w:sz w:val="22"/>
          <w:szCs w:val="22"/>
        </w:rPr>
        <w:t xml:space="preserve"> </w:t>
      </w:r>
      <w:r w:rsidRPr="00E01019">
        <w:rPr>
          <w:rFonts w:asciiTheme="minorHAnsi" w:eastAsia="Times New Roman" w:hAnsiTheme="minorHAnsi" w:cs="Arial"/>
          <w:color w:val="333333"/>
          <w:sz w:val="22"/>
          <w:szCs w:val="22"/>
        </w:rPr>
        <w:t>effectiveness of the organization’s development program.</w:t>
      </w:r>
    </w:p>
    <w:p w14:paraId="46C200C2" w14:textId="77777777" w:rsidR="00667BFC" w:rsidRPr="00E01019" w:rsidRDefault="00667BFC"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 xml:space="preserve">Supervise the Development and Administration Coordinator and </w:t>
      </w:r>
      <w:r w:rsidR="00B45D97">
        <w:rPr>
          <w:rFonts w:asciiTheme="minorHAnsi" w:eastAsia="Times New Roman" w:hAnsiTheme="minorHAnsi" w:cs="Arial"/>
          <w:color w:val="333333"/>
          <w:sz w:val="22"/>
          <w:szCs w:val="22"/>
        </w:rPr>
        <w:t xml:space="preserve">a </w:t>
      </w:r>
      <w:r w:rsidR="000940A3">
        <w:rPr>
          <w:rFonts w:asciiTheme="minorHAnsi" w:eastAsia="Times New Roman" w:hAnsiTheme="minorHAnsi" w:cs="Arial"/>
          <w:color w:val="333333"/>
          <w:sz w:val="22"/>
          <w:szCs w:val="22"/>
        </w:rPr>
        <w:t>v</w:t>
      </w:r>
      <w:r>
        <w:rPr>
          <w:rFonts w:asciiTheme="minorHAnsi" w:eastAsia="Times New Roman" w:hAnsiTheme="minorHAnsi" w:cs="Arial"/>
          <w:color w:val="333333"/>
          <w:sz w:val="22"/>
          <w:szCs w:val="22"/>
        </w:rPr>
        <w:t>olunteer</w:t>
      </w:r>
      <w:r w:rsidR="000940A3">
        <w:rPr>
          <w:rFonts w:asciiTheme="minorHAnsi" w:eastAsia="Times New Roman" w:hAnsiTheme="minorHAnsi" w:cs="Arial"/>
          <w:color w:val="333333"/>
          <w:sz w:val="22"/>
          <w:szCs w:val="22"/>
        </w:rPr>
        <w:t xml:space="preserve"> team</w:t>
      </w:r>
      <w:r>
        <w:rPr>
          <w:rFonts w:asciiTheme="minorHAnsi" w:eastAsia="Times New Roman" w:hAnsiTheme="minorHAnsi" w:cs="Arial"/>
          <w:color w:val="333333"/>
          <w:sz w:val="22"/>
          <w:szCs w:val="22"/>
        </w:rPr>
        <w:t xml:space="preserve"> and oversee gift processing</w:t>
      </w:r>
      <w:r w:rsidR="000940A3">
        <w:rPr>
          <w:rFonts w:asciiTheme="minorHAnsi" w:eastAsia="Times New Roman" w:hAnsiTheme="minorHAnsi" w:cs="Arial"/>
          <w:color w:val="333333"/>
          <w:sz w:val="22"/>
          <w:szCs w:val="22"/>
        </w:rPr>
        <w:t xml:space="preserve">, </w:t>
      </w:r>
      <w:r>
        <w:rPr>
          <w:rFonts w:asciiTheme="minorHAnsi" w:eastAsia="Times New Roman" w:hAnsiTheme="minorHAnsi" w:cs="Arial"/>
          <w:color w:val="333333"/>
          <w:sz w:val="22"/>
          <w:szCs w:val="22"/>
        </w:rPr>
        <w:t>acknowledgement systems and quality control.</w:t>
      </w:r>
    </w:p>
    <w:p w14:paraId="1BA3F77C" w14:textId="317EA256" w:rsidR="00667BFC" w:rsidRPr="00E01019" w:rsidRDefault="00A92C2C"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Oversee</w:t>
      </w:r>
      <w:r w:rsidR="00667BFC" w:rsidRPr="00E01019">
        <w:rPr>
          <w:rFonts w:asciiTheme="minorHAnsi" w:eastAsia="Times New Roman" w:hAnsiTheme="minorHAnsi" w:cs="Arial"/>
          <w:color w:val="333333"/>
          <w:sz w:val="22"/>
          <w:szCs w:val="22"/>
        </w:rPr>
        <w:t xml:space="preserve"> the maintenance of donor records </w:t>
      </w:r>
      <w:r w:rsidR="00667BFC">
        <w:rPr>
          <w:rFonts w:asciiTheme="minorHAnsi" w:eastAsia="Times New Roman" w:hAnsiTheme="minorHAnsi" w:cs="Arial"/>
          <w:color w:val="333333"/>
          <w:sz w:val="22"/>
          <w:szCs w:val="22"/>
        </w:rPr>
        <w:t>a</w:t>
      </w:r>
      <w:r w:rsidR="00667BFC" w:rsidRPr="00E01019">
        <w:rPr>
          <w:rFonts w:asciiTheme="minorHAnsi" w:eastAsia="Times New Roman" w:hAnsiTheme="minorHAnsi" w:cs="Arial"/>
          <w:color w:val="333333"/>
          <w:sz w:val="22"/>
          <w:szCs w:val="22"/>
        </w:rPr>
        <w:t>nd help plan and evaluate potential migration to a new CRM system.</w:t>
      </w:r>
    </w:p>
    <w:p w14:paraId="7C59FDD3" w14:textId="77777777" w:rsidR="00667BFC" w:rsidRPr="00E01019" w:rsidRDefault="00667BFC"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With other staff and volunteers, p</w:t>
      </w:r>
      <w:r w:rsidRPr="00E01019">
        <w:rPr>
          <w:rFonts w:asciiTheme="minorHAnsi" w:eastAsia="Times New Roman" w:hAnsiTheme="minorHAnsi" w:cs="Arial"/>
          <w:color w:val="333333"/>
          <w:sz w:val="22"/>
          <w:szCs w:val="22"/>
        </w:rPr>
        <w:t>lan small donor cultivation events throughout the year and leverage existing</w:t>
      </w:r>
      <w:r>
        <w:rPr>
          <w:rFonts w:asciiTheme="minorHAnsi" w:eastAsia="Times New Roman" w:hAnsiTheme="minorHAnsi" w:cs="Arial"/>
          <w:color w:val="333333"/>
          <w:sz w:val="22"/>
          <w:szCs w:val="22"/>
        </w:rPr>
        <w:t xml:space="preserve"> </w:t>
      </w:r>
      <w:r w:rsidRPr="00E01019">
        <w:rPr>
          <w:rFonts w:asciiTheme="minorHAnsi" w:eastAsia="Times New Roman" w:hAnsiTheme="minorHAnsi" w:cs="Arial"/>
          <w:color w:val="333333"/>
          <w:sz w:val="22"/>
          <w:szCs w:val="22"/>
        </w:rPr>
        <w:t xml:space="preserve">Association </w:t>
      </w:r>
      <w:r>
        <w:rPr>
          <w:rFonts w:asciiTheme="minorHAnsi" w:eastAsia="Times New Roman" w:hAnsiTheme="minorHAnsi" w:cs="Arial"/>
          <w:color w:val="333333"/>
          <w:sz w:val="22"/>
          <w:szCs w:val="22"/>
        </w:rPr>
        <w:t>engag</w:t>
      </w:r>
      <w:r w:rsidR="002536DE">
        <w:rPr>
          <w:rFonts w:asciiTheme="minorHAnsi" w:eastAsia="Times New Roman" w:hAnsiTheme="minorHAnsi" w:cs="Arial"/>
          <w:color w:val="333333"/>
          <w:sz w:val="22"/>
          <w:szCs w:val="22"/>
        </w:rPr>
        <w:t>e</w:t>
      </w:r>
      <w:r>
        <w:rPr>
          <w:rFonts w:asciiTheme="minorHAnsi" w:eastAsia="Times New Roman" w:hAnsiTheme="minorHAnsi" w:cs="Arial"/>
          <w:color w:val="333333"/>
          <w:sz w:val="22"/>
          <w:szCs w:val="22"/>
        </w:rPr>
        <w:t>ment</w:t>
      </w:r>
      <w:r w:rsidRPr="00E01019">
        <w:rPr>
          <w:rFonts w:asciiTheme="minorHAnsi" w:eastAsia="Times New Roman" w:hAnsiTheme="minorHAnsi" w:cs="Arial"/>
          <w:color w:val="333333"/>
          <w:sz w:val="22"/>
          <w:szCs w:val="22"/>
        </w:rPr>
        <w:t xml:space="preserve"> and recreation events to identify new prospects, engage donors, and advance development goals.</w:t>
      </w:r>
    </w:p>
    <w:p w14:paraId="236B872F" w14:textId="6A4A3799" w:rsidR="00667BFC" w:rsidRPr="00E01019" w:rsidRDefault="00667BFC" w:rsidP="002536DE">
      <w:pPr>
        <w:numPr>
          <w:ilvl w:val="0"/>
          <w:numId w:val="1"/>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 xml:space="preserve">Manage the Development Committee and </w:t>
      </w:r>
      <w:r w:rsidR="00A92C2C">
        <w:rPr>
          <w:rFonts w:asciiTheme="minorHAnsi" w:eastAsia="Times New Roman" w:hAnsiTheme="minorHAnsi" w:cs="Arial"/>
          <w:color w:val="333333"/>
          <w:sz w:val="22"/>
          <w:szCs w:val="22"/>
        </w:rPr>
        <w:t>work</w:t>
      </w:r>
      <w:r w:rsidRPr="00E01019">
        <w:rPr>
          <w:rFonts w:asciiTheme="minorHAnsi" w:eastAsia="Times New Roman" w:hAnsiTheme="minorHAnsi" w:cs="Arial"/>
          <w:color w:val="333333"/>
          <w:sz w:val="22"/>
          <w:szCs w:val="22"/>
        </w:rPr>
        <w:t xml:space="preserve"> to actively engage them as effective partners in fundraising and member recruitment.</w:t>
      </w:r>
    </w:p>
    <w:p w14:paraId="6F2DCF8B" w14:textId="22E2DF4C" w:rsidR="00667BFC" w:rsidRPr="00E01019" w:rsidRDefault="00667BFC" w:rsidP="002536DE">
      <w:pPr>
        <w:numPr>
          <w:ilvl w:val="0"/>
          <w:numId w:val="1"/>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Develop systems</w:t>
      </w:r>
      <w:r w:rsidR="00E060AC">
        <w:rPr>
          <w:rFonts w:asciiTheme="minorHAnsi" w:eastAsia="Times New Roman" w:hAnsiTheme="minorHAnsi" w:cs="Arial"/>
          <w:color w:val="333333"/>
          <w:sz w:val="22"/>
          <w:szCs w:val="22"/>
        </w:rPr>
        <w:t xml:space="preserve"> and </w:t>
      </w:r>
      <w:r w:rsidRPr="00E01019">
        <w:rPr>
          <w:rFonts w:asciiTheme="minorHAnsi" w:eastAsia="Times New Roman" w:hAnsiTheme="minorHAnsi" w:cs="Arial"/>
          <w:color w:val="333333"/>
          <w:sz w:val="22"/>
          <w:szCs w:val="22"/>
        </w:rPr>
        <w:t xml:space="preserve">procedures for data management </w:t>
      </w:r>
      <w:r w:rsidR="00E060AC">
        <w:rPr>
          <w:rFonts w:asciiTheme="minorHAnsi" w:eastAsia="Times New Roman" w:hAnsiTheme="minorHAnsi" w:cs="Arial"/>
          <w:color w:val="333333"/>
          <w:sz w:val="22"/>
          <w:szCs w:val="22"/>
        </w:rPr>
        <w:t xml:space="preserve">for </w:t>
      </w:r>
      <w:r w:rsidRPr="00E01019">
        <w:rPr>
          <w:rFonts w:asciiTheme="minorHAnsi" w:eastAsia="Times New Roman" w:hAnsiTheme="minorHAnsi" w:cs="Arial"/>
          <w:color w:val="333333"/>
          <w:sz w:val="22"/>
          <w:szCs w:val="22"/>
        </w:rPr>
        <w:t xml:space="preserve">all fundraising programs </w:t>
      </w:r>
      <w:r>
        <w:rPr>
          <w:rFonts w:asciiTheme="minorHAnsi" w:eastAsia="Times New Roman" w:hAnsiTheme="minorHAnsi" w:cs="Arial"/>
          <w:color w:val="333333"/>
          <w:sz w:val="22"/>
          <w:szCs w:val="22"/>
        </w:rPr>
        <w:t xml:space="preserve">including </w:t>
      </w:r>
      <w:r w:rsidRPr="00E01019">
        <w:rPr>
          <w:rFonts w:asciiTheme="minorHAnsi" w:eastAsia="Times New Roman" w:hAnsiTheme="minorHAnsi" w:cs="Arial"/>
          <w:color w:val="333333"/>
          <w:sz w:val="22"/>
          <w:szCs w:val="22"/>
        </w:rPr>
        <w:t>memberships, annual, major and planned giving</w:t>
      </w:r>
      <w:r w:rsidR="00722F70">
        <w:rPr>
          <w:rFonts w:asciiTheme="minorHAnsi" w:eastAsia="Times New Roman" w:hAnsiTheme="minorHAnsi" w:cs="Arial"/>
          <w:color w:val="333333"/>
          <w:sz w:val="22"/>
          <w:szCs w:val="22"/>
        </w:rPr>
        <w:t>,</w:t>
      </w:r>
      <w:r w:rsidR="00E060AC">
        <w:rPr>
          <w:rFonts w:asciiTheme="minorHAnsi" w:eastAsia="Times New Roman" w:hAnsiTheme="minorHAnsi" w:cs="Arial"/>
          <w:color w:val="333333"/>
          <w:sz w:val="22"/>
          <w:szCs w:val="22"/>
        </w:rPr>
        <w:t xml:space="preserve"> special campaigns</w:t>
      </w:r>
      <w:r w:rsidR="00722F70">
        <w:rPr>
          <w:rFonts w:asciiTheme="minorHAnsi" w:eastAsia="Times New Roman" w:hAnsiTheme="minorHAnsi" w:cs="Arial"/>
          <w:color w:val="333333"/>
          <w:sz w:val="22"/>
          <w:szCs w:val="22"/>
        </w:rPr>
        <w:t xml:space="preserve"> and building an endowment</w:t>
      </w:r>
      <w:r w:rsidRPr="00E01019">
        <w:rPr>
          <w:rFonts w:asciiTheme="minorHAnsi" w:eastAsia="Times New Roman" w:hAnsiTheme="minorHAnsi" w:cs="Arial"/>
          <w:color w:val="333333"/>
          <w:sz w:val="22"/>
          <w:szCs w:val="22"/>
        </w:rPr>
        <w:t>.</w:t>
      </w:r>
      <w:r w:rsidR="007D3979">
        <w:rPr>
          <w:rFonts w:asciiTheme="minorHAnsi" w:eastAsia="Times New Roman" w:hAnsiTheme="minorHAnsi" w:cs="Arial"/>
          <w:color w:val="333333"/>
          <w:sz w:val="22"/>
          <w:szCs w:val="22"/>
        </w:rPr>
        <w:t xml:space="preserve"> Prepare fundraising reports as needed.</w:t>
      </w:r>
    </w:p>
    <w:p w14:paraId="4B7FED8C" w14:textId="77777777" w:rsidR="00667BFC" w:rsidRDefault="00667BFC" w:rsidP="002536DE">
      <w:pPr>
        <w:numPr>
          <w:ilvl w:val="0"/>
          <w:numId w:val="1"/>
        </w:numPr>
        <w:ind w:left="1080"/>
        <w:textAlignment w:val="baseline"/>
        <w:rPr>
          <w:rFonts w:asciiTheme="minorHAnsi" w:eastAsia="Times New Roman" w:hAnsiTheme="minorHAnsi" w:cs="Arial"/>
          <w:color w:val="333333"/>
          <w:sz w:val="22"/>
          <w:szCs w:val="22"/>
        </w:rPr>
      </w:pPr>
      <w:r w:rsidRPr="00667BFC">
        <w:rPr>
          <w:rFonts w:asciiTheme="minorHAnsi" w:eastAsia="Times New Roman" w:hAnsiTheme="minorHAnsi" w:cs="Arial"/>
          <w:color w:val="333333"/>
          <w:sz w:val="22"/>
          <w:szCs w:val="22"/>
        </w:rPr>
        <w:t xml:space="preserve">Provide research on and administrative support to the organizations </w:t>
      </w:r>
      <w:r w:rsidRPr="00E01019">
        <w:rPr>
          <w:rFonts w:asciiTheme="minorHAnsi" w:eastAsia="Times New Roman" w:hAnsiTheme="minorHAnsi" w:cs="Arial"/>
          <w:color w:val="333333"/>
          <w:sz w:val="22"/>
          <w:szCs w:val="22"/>
        </w:rPr>
        <w:t xml:space="preserve">grant writing </w:t>
      </w:r>
      <w:r w:rsidRPr="00667BFC">
        <w:rPr>
          <w:rFonts w:asciiTheme="minorHAnsi" w:eastAsia="Times New Roman" w:hAnsiTheme="minorHAnsi" w:cs="Arial"/>
          <w:color w:val="333333"/>
          <w:sz w:val="22"/>
          <w:szCs w:val="22"/>
        </w:rPr>
        <w:t xml:space="preserve">function </w:t>
      </w:r>
      <w:r w:rsidR="00B45D97">
        <w:rPr>
          <w:rFonts w:asciiTheme="minorHAnsi" w:eastAsia="Times New Roman" w:hAnsiTheme="minorHAnsi" w:cs="Arial"/>
          <w:color w:val="333333"/>
          <w:sz w:val="22"/>
          <w:szCs w:val="22"/>
        </w:rPr>
        <w:t xml:space="preserve">primarily conducted by program staff </w:t>
      </w:r>
      <w:r w:rsidRPr="00667BFC">
        <w:rPr>
          <w:rFonts w:asciiTheme="minorHAnsi" w:eastAsia="Times New Roman" w:hAnsiTheme="minorHAnsi" w:cs="Arial"/>
          <w:color w:val="333333"/>
          <w:sz w:val="22"/>
          <w:szCs w:val="22"/>
        </w:rPr>
        <w:t>and occasionally write grants as needed.</w:t>
      </w:r>
    </w:p>
    <w:p w14:paraId="05C8FCFD" w14:textId="174FCCCE" w:rsidR="00667BFC" w:rsidRDefault="007D3979" w:rsidP="002536DE">
      <w:pPr>
        <w:numPr>
          <w:ilvl w:val="0"/>
          <w:numId w:val="1"/>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Oversee c</w:t>
      </w:r>
      <w:r w:rsidR="00667BFC">
        <w:rPr>
          <w:rFonts w:asciiTheme="minorHAnsi" w:eastAsia="Times New Roman" w:hAnsiTheme="minorHAnsi" w:cs="Arial"/>
          <w:color w:val="333333"/>
          <w:sz w:val="22"/>
          <w:szCs w:val="22"/>
        </w:rPr>
        <w:t>oordinat</w:t>
      </w:r>
      <w:r>
        <w:rPr>
          <w:rFonts w:asciiTheme="minorHAnsi" w:eastAsia="Times New Roman" w:hAnsiTheme="minorHAnsi" w:cs="Arial"/>
          <w:color w:val="333333"/>
          <w:sz w:val="22"/>
          <w:szCs w:val="22"/>
        </w:rPr>
        <w:t>ion</w:t>
      </w:r>
      <w:r w:rsidR="00667BFC">
        <w:rPr>
          <w:rFonts w:asciiTheme="minorHAnsi" w:eastAsia="Times New Roman" w:hAnsiTheme="minorHAnsi" w:cs="Arial"/>
          <w:color w:val="333333"/>
          <w:sz w:val="22"/>
          <w:szCs w:val="22"/>
        </w:rPr>
        <w:t xml:space="preserve"> with the Bookkeeper </w:t>
      </w:r>
      <w:r>
        <w:rPr>
          <w:rFonts w:asciiTheme="minorHAnsi" w:eastAsia="Times New Roman" w:hAnsiTheme="minorHAnsi" w:cs="Arial"/>
          <w:color w:val="333333"/>
          <w:sz w:val="22"/>
          <w:szCs w:val="22"/>
        </w:rPr>
        <w:t>t</w:t>
      </w:r>
      <w:r w:rsidR="00E060AC">
        <w:rPr>
          <w:rFonts w:asciiTheme="minorHAnsi" w:eastAsia="Times New Roman" w:hAnsiTheme="minorHAnsi" w:cs="Arial"/>
          <w:color w:val="333333"/>
          <w:sz w:val="22"/>
          <w:szCs w:val="22"/>
        </w:rPr>
        <w:t xml:space="preserve">o </w:t>
      </w:r>
      <w:r w:rsidR="00667BFC">
        <w:rPr>
          <w:rFonts w:asciiTheme="minorHAnsi" w:eastAsia="Times New Roman" w:hAnsiTheme="minorHAnsi" w:cs="Arial"/>
          <w:color w:val="333333"/>
          <w:sz w:val="22"/>
          <w:szCs w:val="22"/>
        </w:rPr>
        <w:t>reconcil</w:t>
      </w:r>
      <w:r w:rsidR="00E060AC">
        <w:rPr>
          <w:rFonts w:asciiTheme="minorHAnsi" w:eastAsia="Times New Roman" w:hAnsiTheme="minorHAnsi" w:cs="Arial"/>
          <w:color w:val="333333"/>
          <w:sz w:val="22"/>
          <w:szCs w:val="22"/>
        </w:rPr>
        <w:t>e</w:t>
      </w:r>
      <w:r w:rsidR="00667BFC">
        <w:rPr>
          <w:rFonts w:asciiTheme="minorHAnsi" w:eastAsia="Times New Roman" w:hAnsiTheme="minorHAnsi" w:cs="Arial"/>
          <w:color w:val="333333"/>
          <w:sz w:val="22"/>
          <w:szCs w:val="22"/>
        </w:rPr>
        <w:t xml:space="preserve"> and audit gifts and grant</w:t>
      </w:r>
      <w:r w:rsidR="00E060AC">
        <w:rPr>
          <w:rFonts w:asciiTheme="minorHAnsi" w:eastAsia="Times New Roman" w:hAnsiTheme="minorHAnsi" w:cs="Arial"/>
          <w:color w:val="333333"/>
          <w:sz w:val="22"/>
          <w:szCs w:val="22"/>
        </w:rPr>
        <w:t>s</w:t>
      </w:r>
      <w:r w:rsidR="00667BFC">
        <w:rPr>
          <w:rFonts w:asciiTheme="minorHAnsi" w:eastAsia="Times New Roman" w:hAnsiTheme="minorHAnsi" w:cs="Arial"/>
          <w:color w:val="333333"/>
          <w:sz w:val="22"/>
          <w:szCs w:val="22"/>
        </w:rPr>
        <w:t>.</w:t>
      </w:r>
    </w:p>
    <w:p w14:paraId="0A9E2352" w14:textId="77777777" w:rsidR="00667BFC" w:rsidRPr="00E01019" w:rsidRDefault="00667BFC" w:rsidP="002536DE">
      <w:pPr>
        <w:ind w:left="1080"/>
        <w:textAlignment w:val="baseline"/>
        <w:rPr>
          <w:rFonts w:asciiTheme="minorHAnsi" w:eastAsia="Times New Roman" w:hAnsiTheme="minorHAnsi" w:cs="Arial"/>
          <w:color w:val="333333"/>
          <w:sz w:val="22"/>
          <w:szCs w:val="22"/>
        </w:rPr>
      </w:pPr>
    </w:p>
    <w:p w14:paraId="6FBDB71C" w14:textId="77777777" w:rsidR="00667BFC" w:rsidRDefault="00667BFC" w:rsidP="002536DE">
      <w:pPr>
        <w:shd w:val="clear" w:color="auto" w:fill="FFFFFF"/>
        <w:rPr>
          <w:rFonts w:asciiTheme="minorHAnsi" w:eastAsia="Times New Roman" w:hAnsiTheme="minorHAnsi" w:cs="Arial"/>
          <w:bCs/>
          <w:iCs/>
          <w:color w:val="333333"/>
          <w:sz w:val="22"/>
          <w:szCs w:val="22"/>
        </w:rPr>
      </w:pPr>
      <w:r>
        <w:rPr>
          <w:rFonts w:asciiTheme="minorHAnsi" w:eastAsia="Times New Roman" w:hAnsiTheme="minorHAnsi" w:cs="Arial"/>
          <w:bCs/>
          <w:iCs/>
          <w:color w:val="333333"/>
          <w:sz w:val="22"/>
          <w:szCs w:val="22"/>
        </w:rPr>
        <w:t>Engagement</w:t>
      </w:r>
    </w:p>
    <w:p w14:paraId="5C26A176" w14:textId="77777777" w:rsidR="00667BFC" w:rsidRDefault="00667BFC" w:rsidP="002536DE">
      <w:pPr>
        <w:shd w:val="clear" w:color="auto" w:fill="FFFFFF"/>
        <w:rPr>
          <w:rFonts w:asciiTheme="minorHAnsi" w:eastAsia="Times New Roman" w:hAnsiTheme="minorHAnsi" w:cs="Arial"/>
          <w:bCs/>
          <w:iCs/>
          <w:color w:val="333333"/>
          <w:sz w:val="22"/>
          <w:szCs w:val="22"/>
        </w:rPr>
      </w:pPr>
    </w:p>
    <w:p w14:paraId="7B16C8A1" w14:textId="5FF831FB" w:rsidR="00E060AC" w:rsidRPr="00144D18" w:rsidRDefault="00144D18" w:rsidP="002536DE">
      <w:pPr>
        <w:pStyle w:val="ListParagraph"/>
        <w:numPr>
          <w:ilvl w:val="0"/>
          <w:numId w:val="4"/>
        </w:numPr>
        <w:shd w:val="clear" w:color="auto" w:fill="FFFFFF"/>
        <w:spacing w:line="240" w:lineRule="auto"/>
        <w:rPr>
          <w:rFonts w:asciiTheme="minorHAnsi" w:eastAsia="Times New Roman" w:hAnsiTheme="minorHAnsi" w:cs="Arial"/>
          <w:bCs/>
          <w:iCs/>
          <w:color w:val="333333"/>
        </w:rPr>
      </w:pPr>
      <w:r>
        <w:rPr>
          <w:rFonts w:asciiTheme="minorHAnsi" w:eastAsia="Times New Roman" w:hAnsiTheme="minorHAnsi" w:cs="Arial"/>
          <w:color w:val="333333"/>
        </w:rPr>
        <w:t>Provide strategic oversight to the Outreach Program and s</w:t>
      </w:r>
      <w:r w:rsidR="00E060AC" w:rsidRPr="00144D18">
        <w:rPr>
          <w:rFonts w:asciiTheme="minorHAnsi" w:eastAsia="Times New Roman" w:hAnsiTheme="minorHAnsi" w:cs="Arial"/>
          <w:color w:val="333333"/>
        </w:rPr>
        <w:t>upervise the Outreach Manager who develops and implements communications that will engage the organization’s key constituencies and advance development goals</w:t>
      </w:r>
      <w:r>
        <w:rPr>
          <w:rFonts w:asciiTheme="minorHAnsi" w:eastAsia="Times New Roman" w:hAnsiTheme="minorHAnsi" w:cs="Arial"/>
          <w:bCs/>
          <w:iCs/>
          <w:color w:val="333333"/>
        </w:rPr>
        <w:t>.</w:t>
      </w:r>
      <w:r w:rsidR="00E060AC" w:rsidRPr="00144D18">
        <w:rPr>
          <w:rFonts w:asciiTheme="minorHAnsi" w:eastAsia="Times New Roman" w:hAnsiTheme="minorHAnsi" w:cs="Arial"/>
          <w:bCs/>
          <w:iCs/>
          <w:color w:val="333333"/>
        </w:rPr>
        <w:t xml:space="preserve"> </w:t>
      </w:r>
    </w:p>
    <w:p w14:paraId="29C3B67B" w14:textId="66F66C87" w:rsidR="005525ED" w:rsidRDefault="005525ED" w:rsidP="002536DE">
      <w:pPr>
        <w:pStyle w:val="ListParagraph"/>
        <w:numPr>
          <w:ilvl w:val="0"/>
          <w:numId w:val="4"/>
        </w:numPr>
        <w:shd w:val="clear" w:color="auto" w:fill="FFFFFF"/>
        <w:spacing w:line="240" w:lineRule="auto"/>
        <w:rPr>
          <w:rFonts w:asciiTheme="minorHAnsi" w:eastAsia="Times New Roman" w:hAnsiTheme="minorHAnsi" w:cs="Arial"/>
          <w:bCs/>
          <w:iCs/>
          <w:color w:val="333333"/>
        </w:rPr>
      </w:pPr>
      <w:r>
        <w:rPr>
          <w:rFonts w:asciiTheme="minorHAnsi" w:eastAsia="Times New Roman" w:hAnsiTheme="minorHAnsi" w:cs="Arial"/>
          <w:bCs/>
          <w:iCs/>
          <w:color w:val="333333"/>
        </w:rPr>
        <w:t xml:space="preserve">With </w:t>
      </w:r>
      <w:r w:rsidR="002536DE">
        <w:rPr>
          <w:rFonts w:asciiTheme="minorHAnsi" w:eastAsia="Times New Roman" w:hAnsiTheme="minorHAnsi" w:cs="Arial"/>
          <w:bCs/>
          <w:iCs/>
          <w:color w:val="333333"/>
        </w:rPr>
        <w:t xml:space="preserve">all </w:t>
      </w:r>
      <w:r>
        <w:rPr>
          <w:rFonts w:asciiTheme="minorHAnsi" w:eastAsia="Times New Roman" w:hAnsiTheme="minorHAnsi" w:cs="Arial"/>
          <w:bCs/>
          <w:iCs/>
          <w:color w:val="333333"/>
        </w:rPr>
        <w:t xml:space="preserve">staff, </w:t>
      </w:r>
      <w:r w:rsidR="002536DE">
        <w:rPr>
          <w:rFonts w:asciiTheme="minorHAnsi" w:eastAsia="Times New Roman" w:hAnsiTheme="minorHAnsi" w:cs="Arial"/>
          <w:bCs/>
          <w:iCs/>
          <w:color w:val="333333"/>
        </w:rPr>
        <w:t xml:space="preserve">help </w:t>
      </w:r>
      <w:r>
        <w:rPr>
          <w:rFonts w:asciiTheme="minorHAnsi" w:eastAsia="Times New Roman" w:hAnsiTheme="minorHAnsi" w:cs="Arial"/>
          <w:bCs/>
          <w:iCs/>
          <w:color w:val="333333"/>
        </w:rPr>
        <w:t xml:space="preserve">develop and implement organizational marketing strategies </w:t>
      </w:r>
      <w:r w:rsidR="002536DE">
        <w:rPr>
          <w:rFonts w:asciiTheme="minorHAnsi" w:eastAsia="Times New Roman" w:hAnsiTheme="minorHAnsi" w:cs="Arial"/>
          <w:bCs/>
          <w:iCs/>
          <w:color w:val="333333"/>
        </w:rPr>
        <w:t xml:space="preserve">amongst </w:t>
      </w:r>
      <w:r w:rsidR="00C23211">
        <w:rPr>
          <w:rFonts w:asciiTheme="minorHAnsi" w:eastAsia="Times New Roman" w:hAnsiTheme="minorHAnsi" w:cs="Arial"/>
          <w:bCs/>
          <w:iCs/>
          <w:color w:val="333333"/>
        </w:rPr>
        <w:t xml:space="preserve">our </w:t>
      </w:r>
      <w:r w:rsidR="002536DE">
        <w:rPr>
          <w:rFonts w:asciiTheme="minorHAnsi" w:eastAsia="Times New Roman" w:hAnsiTheme="minorHAnsi" w:cs="Arial"/>
          <w:bCs/>
          <w:iCs/>
          <w:color w:val="333333"/>
        </w:rPr>
        <w:t xml:space="preserve">variable constituencies </w:t>
      </w:r>
      <w:r>
        <w:rPr>
          <w:rFonts w:asciiTheme="minorHAnsi" w:eastAsia="Times New Roman" w:hAnsiTheme="minorHAnsi" w:cs="Arial"/>
          <w:bCs/>
          <w:iCs/>
          <w:color w:val="333333"/>
        </w:rPr>
        <w:t>to increase the profile of the organization and reinforce our brand profile.</w:t>
      </w:r>
    </w:p>
    <w:p w14:paraId="543C48A0" w14:textId="09C24E30" w:rsidR="00E060AC" w:rsidRDefault="00E060AC" w:rsidP="002536DE">
      <w:pPr>
        <w:pStyle w:val="ListParagraph"/>
        <w:numPr>
          <w:ilvl w:val="0"/>
          <w:numId w:val="4"/>
        </w:numPr>
        <w:shd w:val="clear" w:color="auto" w:fill="FFFFFF"/>
        <w:spacing w:line="240" w:lineRule="auto"/>
        <w:rPr>
          <w:rFonts w:asciiTheme="minorHAnsi" w:eastAsia="Times New Roman" w:hAnsiTheme="minorHAnsi" w:cs="Arial"/>
          <w:bCs/>
          <w:iCs/>
          <w:color w:val="333333"/>
        </w:rPr>
      </w:pPr>
      <w:r>
        <w:rPr>
          <w:rFonts w:asciiTheme="minorHAnsi" w:eastAsia="Times New Roman" w:hAnsiTheme="minorHAnsi" w:cs="Arial"/>
          <w:bCs/>
          <w:iCs/>
          <w:color w:val="333333"/>
        </w:rPr>
        <w:t>Ensure that organizational design and communications standards and branding are bei</w:t>
      </w:r>
      <w:r w:rsidR="002536DE">
        <w:rPr>
          <w:rFonts w:asciiTheme="minorHAnsi" w:eastAsia="Times New Roman" w:hAnsiTheme="minorHAnsi" w:cs="Arial"/>
          <w:bCs/>
          <w:iCs/>
          <w:color w:val="333333"/>
        </w:rPr>
        <w:t xml:space="preserve">ng </w:t>
      </w:r>
      <w:r>
        <w:rPr>
          <w:rFonts w:asciiTheme="minorHAnsi" w:eastAsia="Times New Roman" w:hAnsiTheme="minorHAnsi" w:cs="Arial"/>
          <w:bCs/>
          <w:iCs/>
          <w:color w:val="333333"/>
        </w:rPr>
        <w:t xml:space="preserve">consistently implemented to maximum effect and </w:t>
      </w:r>
      <w:r w:rsidR="00144D18">
        <w:rPr>
          <w:rFonts w:asciiTheme="minorHAnsi" w:eastAsia="Times New Roman" w:hAnsiTheme="minorHAnsi" w:cs="Arial"/>
          <w:bCs/>
          <w:iCs/>
          <w:color w:val="333333"/>
        </w:rPr>
        <w:t xml:space="preserve">with the Outreach Manager, </w:t>
      </w:r>
      <w:r>
        <w:rPr>
          <w:rFonts w:asciiTheme="minorHAnsi" w:eastAsia="Times New Roman" w:hAnsiTheme="minorHAnsi" w:cs="Arial"/>
          <w:bCs/>
          <w:iCs/>
          <w:color w:val="333333"/>
        </w:rPr>
        <w:t xml:space="preserve">are evaluated </w:t>
      </w:r>
      <w:r w:rsidR="002536DE">
        <w:rPr>
          <w:rFonts w:asciiTheme="minorHAnsi" w:eastAsia="Times New Roman" w:hAnsiTheme="minorHAnsi" w:cs="Arial"/>
          <w:bCs/>
          <w:iCs/>
          <w:color w:val="333333"/>
        </w:rPr>
        <w:t xml:space="preserve">and updated </w:t>
      </w:r>
      <w:r>
        <w:rPr>
          <w:rFonts w:asciiTheme="minorHAnsi" w:eastAsia="Times New Roman" w:hAnsiTheme="minorHAnsi" w:cs="Arial"/>
          <w:bCs/>
          <w:iCs/>
          <w:color w:val="333333"/>
        </w:rPr>
        <w:t>as needed.</w:t>
      </w:r>
    </w:p>
    <w:p w14:paraId="27BB07F4" w14:textId="77777777" w:rsidR="00667BFC" w:rsidRPr="00E01019" w:rsidRDefault="00667BFC" w:rsidP="002536DE">
      <w:pPr>
        <w:shd w:val="clear" w:color="auto" w:fill="FFFFFF"/>
        <w:spacing w:after="180"/>
        <w:rPr>
          <w:rFonts w:asciiTheme="minorHAnsi" w:eastAsia="Times New Roman" w:hAnsiTheme="minorHAnsi"/>
          <w:sz w:val="22"/>
          <w:szCs w:val="22"/>
        </w:rPr>
      </w:pPr>
      <w:r w:rsidRPr="00E01019">
        <w:rPr>
          <w:rFonts w:asciiTheme="minorHAnsi" w:eastAsia="Times New Roman" w:hAnsiTheme="minorHAnsi" w:cs="Arial"/>
          <w:b/>
          <w:bCs/>
          <w:i/>
          <w:iCs/>
          <w:color w:val="333333"/>
          <w:sz w:val="22"/>
          <w:szCs w:val="22"/>
        </w:rPr>
        <w:t>Skills and Experience</w:t>
      </w:r>
    </w:p>
    <w:p w14:paraId="4D2CEFB6" w14:textId="7E06EF03" w:rsidR="00667BFC" w:rsidRDefault="00667BFC" w:rsidP="00FB6F22">
      <w:pPr>
        <w:ind w:left="72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 xml:space="preserve">As the </w:t>
      </w:r>
      <w:r w:rsidR="005525ED">
        <w:rPr>
          <w:rFonts w:asciiTheme="minorHAnsi" w:eastAsia="Times New Roman" w:hAnsiTheme="minorHAnsi" w:cs="Arial"/>
          <w:color w:val="333333"/>
          <w:sz w:val="22"/>
          <w:szCs w:val="22"/>
        </w:rPr>
        <w:t>lead</w:t>
      </w:r>
      <w:r w:rsidRPr="00E01019">
        <w:rPr>
          <w:rFonts w:asciiTheme="minorHAnsi" w:eastAsia="Times New Roman" w:hAnsiTheme="minorHAnsi" w:cs="Arial"/>
          <w:color w:val="333333"/>
          <w:sz w:val="22"/>
          <w:szCs w:val="22"/>
        </w:rPr>
        <w:t xml:space="preserve"> development professional </w:t>
      </w:r>
      <w:r w:rsidR="00FB75C7">
        <w:rPr>
          <w:rFonts w:asciiTheme="minorHAnsi" w:eastAsia="Times New Roman" w:hAnsiTheme="minorHAnsi" w:cs="Arial"/>
          <w:color w:val="333333"/>
          <w:sz w:val="22"/>
          <w:szCs w:val="22"/>
        </w:rPr>
        <w:t>in the organization</w:t>
      </w:r>
      <w:r w:rsidRPr="00E01019">
        <w:rPr>
          <w:rFonts w:asciiTheme="minorHAnsi" w:eastAsia="Times New Roman" w:hAnsiTheme="minorHAnsi" w:cs="Arial"/>
          <w:color w:val="333333"/>
          <w:sz w:val="22"/>
          <w:szCs w:val="22"/>
        </w:rPr>
        <w:t>, the successful applicant will be a</w:t>
      </w:r>
      <w:r w:rsidR="00FB75C7">
        <w:rPr>
          <w:rFonts w:asciiTheme="minorHAnsi" w:eastAsia="Times New Roman" w:hAnsiTheme="minorHAnsi" w:cs="Arial"/>
          <w:color w:val="333333"/>
          <w:sz w:val="22"/>
          <w:szCs w:val="22"/>
        </w:rPr>
        <w:t xml:space="preserve"> proven</w:t>
      </w:r>
      <w:r w:rsidRPr="00E01019">
        <w:rPr>
          <w:rFonts w:asciiTheme="minorHAnsi" w:eastAsia="Times New Roman" w:hAnsiTheme="minorHAnsi" w:cs="Arial"/>
          <w:color w:val="333333"/>
          <w:sz w:val="22"/>
          <w:szCs w:val="22"/>
        </w:rPr>
        <w:t xml:space="preserve"> development generalist with a </w:t>
      </w:r>
      <w:r w:rsidR="00FB75C7">
        <w:rPr>
          <w:rFonts w:asciiTheme="minorHAnsi" w:eastAsia="Times New Roman" w:hAnsiTheme="minorHAnsi" w:cs="Arial"/>
          <w:color w:val="333333"/>
          <w:sz w:val="22"/>
          <w:szCs w:val="22"/>
        </w:rPr>
        <w:t>strong</w:t>
      </w:r>
      <w:r w:rsidRPr="00E01019">
        <w:rPr>
          <w:rFonts w:asciiTheme="minorHAnsi" w:eastAsia="Times New Roman" w:hAnsiTheme="minorHAnsi" w:cs="Arial"/>
          <w:color w:val="333333"/>
          <w:sz w:val="22"/>
          <w:szCs w:val="22"/>
        </w:rPr>
        <w:t xml:space="preserve"> foundation in major donor cultivation</w:t>
      </w:r>
      <w:r w:rsidR="00A21CEE">
        <w:rPr>
          <w:rFonts w:asciiTheme="minorHAnsi" w:eastAsia="Times New Roman" w:hAnsiTheme="minorHAnsi" w:cs="Arial"/>
          <w:color w:val="333333"/>
          <w:sz w:val="22"/>
          <w:szCs w:val="22"/>
        </w:rPr>
        <w:t>,</w:t>
      </w:r>
      <w:r w:rsidRPr="00E01019">
        <w:rPr>
          <w:rFonts w:asciiTheme="minorHAnsi" w:eastAsia="Times New Roman" w:hAnsiTheme="minorHAnsi" w:cs="Arial"/>
          <w:color w:val="333333"/>
          <w:sz w:val="22"/>
          <w:szCs w:val="22"/>
        </w:rPr>
        <w:t xml:space="preserve"> solicitation</w:t>
      </w:r>
      <w:r w:rsidR="00A21CEE">
        <w:rPr>
          <w:rFonts w:asciiTheme="minorHAnsi" w:eastAsia="Times New Roman" w:hAnsiTheme="minorHAnsi" w:cs="Arial"/>
          <w:color w:val="333333"/>
          <w:sz w:val="22"/>
          <w:szCs w:val="22"/>
        </w:rPr>
        <w:t xml:space="preserve"> and stewardship, as well as</w:t>
      </w:r>
      <w:r w:rsidRPr="00E01019">
        <w:rPr>
          <w:rFonts w:asciiTheme="minorHAnsi" w:eastAsia="Times New Roman" w:hAnsiTheme="minorHAnsi" w:cs="Arial"/>
          <w:color w:val="333333"/>
          <w:sz w:val="22"/>
          <w:szCs w:val="22"/>
        </w:rPr>
        <w:t xml:space="preserve"> annual appeal management</w:t>
      </w:r>
      <w:r w:rsidR="005525ED">
        <w:rPr>
          <w:rFonts w:asciiTheme="minorHAnsi" w:eastAsia="Times New Roman" w:hAnsiTheme="minorHAnsi" w:cs="Arial"/>
          <w:color w:val="333333"/>
          <w:sz w:val="22"/>
          <w:szCs w:val="22"/>
        </w:rPr>
        <w:t xml:space="preserve"> and communications to key constituents</w:t>
      </w:r>
      <w:r w:rsidRPr="00E01019">
        <w:rPr>
          <w:rFonts w:asciiTheme="minorHAnsi" w:eastAsia="Times New Roman" w:hAnsiTheme="minorHAnsi" w:cs="Arial"/>
          <w:color w:val="333333"/>
          <w:sz w:val="22"/>
          <w:szCs w:val="22"/>
        </w:rPr>
        <w:t xml:space="preserve">. </w:t>
      </w:r>
      <w:r w:rsidR="00FB6F22" w:rsidRPr="00E01019">
        <w:rPr>
          <w:rFonts w:asciiTheme="minorHAnsi" w:eastAsia="Times New Roman" w:hAnsiTheme="minorHAnsi" w:cs="Arial"/>
          <w:color w:val="333333"/>
          <w:sz w:val="22"/>
          <w:szCs w:val="22"/>
        </w:rPr>
        <w:t xml:space="preserve">Applications from people of diverse backgrounds are </w:t>
      </w:r>
      <w:r w:rsidR="00FB6F22">
        <w:rPr>
          <w:rFonts w:asciiTheme="minorHAnsi" w:eastAsia="Times New Roman" w:hAnsiTheme="minorHAnsi" w:cs="Arial"/>
          <w:color w:val="333333"/>
          <w:sz w:val="22"/>
          <w:szCs w:val="22"/>
        </w:rPr>
        <w:t xml:space="preserve">strongly </w:t>
      </w:r>
      <w:r w:rsidR="00FB6F22" w:rsidRPr="00E01019">
        <w:rPr>
          <w:rFonts w:asciiTheme="minorHAnsi" w:eastAsia="Times New Roman" w:hAnsiTheme="minorHAnsi" w:cs="Arial"/>
          <w:color w:val="333333"/>
          <w:sz w:val="22"/>
          <w:szCs w:val="22"/>
        </w:rPr>
        <w:t>encouraged</w:t>
      </w:r>
      <w:r w:rsidR="00FB75C7">
        <w:rPr>
          <w:rFonts w:asciiTheme="minorHAnsi" w:eastAsia="Times New Roman" w:hAnsiTheme="minorHAnsi" w:cs="Arial"/>
          <w:color w:val="333333"/>
          <w:sz w:val="22"/>
          <w:szCs w:val="22"/>
        </w:rPr>
        <w:t xml:space="preserve"> as The Association is committed to </w:t>
      </w:r>
      <w:r w:rsidR="00FB75C7" w:rsidRPr="00FB6F22">
        <w:rPr>
          <w:rFonts w:asciiTheme="minorHAnsi" w:eastAsia="Times New Roman" w:hAnsiTheme="minorHAnsi" w:cs="Arial"/>
          <w:color w:val="333333"/>
          <w:sz w:val="22"/>
          <w:szCs w:val="22"/>
        </w:rPr>
        <w:t xml:space="preserve">incorporating equity and justice throughout our programs, operations, staff and </w:t>
      </w:r>
      <w:r w:rsidR="00FB75C7">
        <w:rPr>
          <w:rFonts w:asciiTheme="minorHAnsi" w:eastAsia="Times New Roman" w:hAnsiTheme="minorHAnsi" w:cs="Arial"/>
          <w:color w:val="333333"/>
          <w:sz w:val="22"/>
          <w:szCs w:val="22"/>
        </w:rPr>
        <w:t>B</w:t>
      </w:r>
      <w:r w:rsidR="00FB75C7" w:rsidRPr="00FB6F22">
        <w:rPr>
          <w:rFonts w:asciiTheme="minorHAnsi" w:eastAsia="Times New Roman" w:hAnsiTheme="minorHAnsi" w:cs="Arial"/>
          <w:color w:val="333333"/>
          <w:sz w:val="22"/>
          <w:szCs w:val="22"/>
        </w:rPr>
        <w:t>oard</w:t>
      </w:r>
      <w:r w:rsidR="00FB75C7">
        <w:rPr>
          <w:rFonts w:asciiTheme="minorHAnsi" w:eastAsia="Times New Roman" w:hAnsiTheme="minorHAnsi" w:cs="Arial"/>
          <w:color w:val="333333"/>
          <w:sz w:val="22"/>
          <w:szCs w:val="22"/>
        </w:rPr>
        <w:t>.</w:t>
      </w:r>
      <w:r w:rsidR="00FB6F22">
        <w:rPr>
          <w:rFonts w:asciiTheme="minorHAnsi" w:eastAsia="Times New Roman" w:hAnsiTheme="minorHAnsi" w:cs="Arial"/>
          <w:color w:val="333333"/>
          <w:sz w:val="22"/>
          <w:szCs w:val="22"/>
        </w:rPr>
        <w:t xml:space="preserve"> </w:t>
      </w:r>
      <w:r w:rsidRPr="00E01019">
        <w:rPr>
          <w:rFonts w:asciiTheme="minorHAnsi" w:eastAsia="Times New Roman" w:hAnsiTheme="minorHAnsi" w:cs="Arial"/>
          <w:color w:val="333333"/>
          <w:sz w:val="22"/>
          <w:szCs w:val="22"/>
        </w:rPr>
        <w:t xml:space="preserve">Specific skills </w:t>
      </w:r>
      <w:r w:rsidR="00B45D97">
        <w:rPr>
          <w:rFonts w:asciiTheme="minorHAnsi" w:eastAsia="Times New Roman" w:hAnsiTheme="minorHAnsi" w:cs="Arial"/>
          <w:color w:val="333333"/>
          <w:sz w:val="22"/>
          <w:szCs w:val="22"/>
        </w:rPr>
        <w:t>that will lead to your success in this role</w:t>
      </w:r>
      <w:r w:rsidRPr="00E01019">
        <w:rPr>
          <w:rFonts w:asciiTheme="minorHAnsi" w:eastAsia="Times New Roman" w:hAnsiTheme="minorHAnsi" w:cs="Arial"/>
          <w:color w:val="333333"/>
          <w:sz w:val="22"/>
          <w:szCs w:val="22"/>
        </w:rPr>
        <w:t xml:space="preserve"> include:</w:t>
      </w:r>
    </w:p>
    <w:p w14:paraId="4FF4EB50" w14:textId="77777777" w:rsidR="005525ED" w:rsidRPr="00E01019" w:rsidRDefault="005525ED" w:rsidP="002536DE">
      <w:pPr>
        <w:ind w:left="720"/>
        <w:textAlignment w:val="baseline"/>
        <w:rPr>
          <w:rFonts w:asciiTheme="minorHAnsi" w:eastAsia="Times New Roman" w:hAnsiTheme="minorHAnsi" w:cs="Arial"/>
          <w:color w:val="333333"/>
          <w:sz w:val="22"/>
          <w:szCs w:val="22"/>
        </w:rPr>
      </w:pPr>
    </w:p>
    <w:p w14:paraId="01F43FDF" w14:textId="77777777" w:rsidR="00667BFC" w:rsidRPr="00E01019" w:rsidRDefault="00667BFC" w:rsidP="002536DE">
      <w:pPr>
        <w:numPr>
          <w:ilvl w:val="0"/>
          <w:numId w:val="2"/>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S</w:t>
      </w:r>
      <w:r w:rsidR="00B45D97">
        <w:rPr>
          <w:rFonts w:asciiTheme="minorHAnsi" w:eastAsia="Times New Roman" w:hAnsiTheme="minorHAnsi" w:cs="Arial"/>
          <w:color w:val="333333"/>
          <w:sz w:val="22"/>
          <w:szCs w:val="22"/>
        </w:rPr>
        <w:t>ignificant</w:t>
      </w:r>
      <w:r w:rsidRPr="00E01019">
        <w:rPr>
          <w:rFonts w:asciiTheme="minorHAnsi" w:eastAsia="Times New Roman" w:hAnsiTheme="minorHAnsi" w:cs="Arial"/>
          <w:color w:val="333333"/>
          <w:sz w:val="22"/>
          <w:szCs w:val="22"/>
        </w:rPr>
        <w:t xml:space="preserve"> experience demonstrating increasing levels of responsibility across a variety of development disciplines with emphasis on major donors and annual appeal.</w:t>
      </w:r>
    </w:p>
    <w:p w14:paraId="1242FF65" w14:textId="77777777" w:rsidR="005525ED" w:rsidRDefault="005525ED" w:rsidP="002536DE">
      <w:pPr>
        <w:numPr>
          <w:ilvl w:val="0"/>
          <w:numId w:val="2"/>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Strong supervisory</w:t>
      </w:r>
      <w:r w:rsidR="002536DE">
        <w:rPr>
          <w:rFonts w:asciiTheme="minorHAnsi" w:eastAsia="Times New Roman" w:hAnsiTheme="minorHAnsi" w:cs="Arial"/>
          <w:color w:val="333333"/>
          <w:sz w:val="22"/>
          <w:szCs w:val="22"/>
        </w:rPr>
        <w:t>,</w:t>
      </w:r>
      <w:r>
        <w:rPr>
          <w:rFonts w:asciiTheme="minorHAnsi" w:eastAsia="Times New Roman" w:hAnsiTheme="minorHAnsi" w:cs="Arial"/>
          <w:color w:val="333333"/>
          <w:sz w:val="22"/>
          <w:szCs w:val="22"/>
        </w:rPr>
        <w:t xml:space="preserve"> mentorship </w:t>
      </w:r>
      <w:r w:rsidR="002536DE">
        <w:rPr>
          <w:rFonts w:asciiTheme="minorHAnsi" w:eastAsia="Times New Roman" w:hAnsiTheme="minorHAnsi" w:cs="Arial"/>
          <w:color w:val="333333"/>
          <w:sz w:val="22"/>
          <w:szCs w:val="22"/>
        </w:rPr>
        <w:t xml:space="preserve">and motivational </w:t>
      </w:r>
      <w:r>
        <w:rPr>
          <w:rFonts w:asciiTheme="minorHAnsi" w:eastAsia="Times New Roman" w:hAnsiTheme="minorHAnsi" w:cs="Arial"/>
          <w:color w:val="333333"/>
          <w:sz w:val="22"/>
          <w:szCs w:val="22"/>
        </w:rPr>
        <w:t>skills for a development and outreach team of 3-4 FTE’s</w:t>
      </w:r>
      <w:r w:rsidR="000940A3">
        <w:rPr>
          <w:rFonts w:asciiTheme="minorHAnsi" w:eastAsia="Times New Roman" w:hAnsiTheme="minorHAnsi" w:cs="Arial"/>
          <w:color w:val="333333"/>
          <w:sz w:val="22"/>
          <w:szCs w:val="22"/>
        </w:rPr>
        <w:t xml:space="preserve"> and several volunteers</w:t>
      </w:r>
      <w:r w:rsidR="002536DE">
        <w:rPr>
          <w:rFonts w:asciiTheme="minorHAnsi" w:eastAsia="Times New Roman" w:hAnsiTheme="minorHAnsi" w:cs="Arial"/>
          <w:color w:val="333333"/>
          <w:sz w:val="22"/>
          <w:szCs w:val="22"/>
        </w:rPr>
        <w:t>.</w:t>
      </w:r>
    </w:p>
    <w:p w14:paraId="2F4C6DB5" w14:textId="77777777" w:rsidR="00667BFC" w:rsidRPr="00E01019" w:rsidRDefault="002536DE" w:rsidP="002536DE">
      <w:pPr>
        <w:numPr>
          <w:ilvl w:val="0"/>
          <w:numId w:val="2"/>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S</w:t>
      </w:r>
      <w:r w:rsidR="00667BFC" w:rsidRPr="00E01019">
        <w:rPr>
          <w:rFonts w:asciiTheme="minorHAnsi" w:eastAsia="Times New Roman" w:hAnsiTheme="minorHAnsi" w:cs="Arial"/>
          <w:color w:val="333333"/>
          <w:sz w:val="22"/>
          <w:szCs w:val="22"/>
        </w:rPr>
        <w:t xml:space="preserve">trong writing </w:t>
      </w:r>
      <w:r>
        <w:rPr>
          <w:rFonts w:asciiTheme="minorHAnsi" w:eastAsia="Times New Roman" w:hAnsiTheme="minorHAnsi" w:cs="Arial"/>
          <w:color w:val="333333"/>
          <w:sz w:val="22"/>
          <w:szCs w:val="22"/>
        </w:rPr>
        <w:t xml:space="preserve">and organizational </w:t>
      </w:r>
      <w:r w:rsidR="00667BFC" w:rsidRPr="00E01019">
        <w:rPr>
          <w:rFonts w:asciiTheme="minorHAnsi" w:eastAsia="Times New Roman" w:hAnsiTheme="minorHAnsi" w:cs="Arial"/>
          <w:color w:val="333333"/>
          <w:sz w:val="22"/>
          <w:szCs w:val="22"/>
        </w:rPr>
        <w:t xml:space="preserve">skills and the ability to help the Association tailor </w:t>
      </w:r>
      <w:r>
        <w:rPr>
          <w:rFonts w:asciiTheme="minorHAnsi" w:eastAsia="Times New Roman" w:hAnsiTheme="minorHAnsi" w:cs="Arial"/>
          <w:color w:val="333333"/>
          <w:sz w:val="22"/>
          <w:szCs w:val="22"/>
        </w:rPr>
        <w:t xml:space="preserve">all of its </w:t>
      </w:r>
      <w:r w:rsidR="00667BFC" w:rsidRPr="00E01019">
        <w:rPr>
          <w:rFonts w:asciiTheme="minorHAnsi" w:eastAsia="Times New Roman" w:hAnsiTheme="minorHAnsi" w:cs="Arial"/>
          <w:color w:val="333333"/>
          <w:sz w:val="22"/>
          <w:szCs w:val="22"/>
        </w:rPr>
        <w:t xml:space="preserve">communications </w:t>
      </w:r>
      <w:r>
        <w:rPr>
          <w:rFonts w:asciiTheme="minorHAnsi" w:eastAsia="Times New Roman" w:hAnsiTheme="minorHAnsi" w:cs="Arial"/>
          <w:color w:val="333333"/>
          <w:sz w:val="22"/>
          <w:szCs w:val="22"/>
        </w:rPr>
        <w:t>vehicles</w:t>
      </w:r>
      <w:r w:rsidR="00667BFC" w:rsidRPr="00E01019">
        <w:rPr>
          <w:rFonts w:asciiTheme="minorHAnsi" w:eastAsia="Times New Roman" w:hAnsiTheme="minorHAnsi" w:cs="Arial"/>
          <w:color w:val="333333"/>
          <w:sz w:val="22"/>
          <w:szCs w:val="22"/>
        </w:rPr>
        <w:t xml:space="preserve"> for maximum impact.</w:t>
      </w:r>
      <w:r w:rsidR="000940A3">
        <w:rPr>
          <w:rFonts w:asciiTheme="minorHAnsi" w:eastAsia="Times New Roman" w:hAnsiTheme="minorHAnsi" w:cs="Arial"/>
          <w:color w:val="333333"/>
          <w:sz w:val="22"/>
          <w:szCs w:val="22"/>
        </w:rPr>
        <w:t xml:space="preserve"> </w:t>
      </w:r>
    </w:p>
    <w:p w14:paraId="22198316" w14:textId="47A5682F" w:rsidR="00667BFC" w:rsidRPr="00E01019" w:rsidRDefault="00B45D97" w:rsidP="002536DE">
      <w:pPr>
        <w:numPr>
          <w:ilvl w:val="0"/>
          <w:numId w:val="2"/>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lastRenderedPageBreak/>
        <w:t>Excellent</w:t>
      </w:r>
      <w:r w:rsidR="00667BFC" w:rsidRPr="00E01019">
        <w:rPr>
          <w:rFonts w:asciiTheme="minorHAnsi" w:eastAsia="Times New Roman" w:hAnsiTheme="minorHAnsi" w:cs="Arial"/>
          <w:color w:val="333333"/>
          <w:sz w:val="22"/>
          <w:szCs w:val="22"/>
        </w:rPr>
        <w:t xml:space="preserve"> interpersonal communication skills</w:t>
      </w:r>
      <w:r w:rsidR="00FB6F22">
        <w:rPr>
          <w:rFonts w:asciiTheme="minorHAnsi" w:eastAsia="Times New Roman" w:hAnsiTheme="minorHAnsi" w:cs="Arial"/>
          <w:color w:val="333333"/>
          <w:sz w:val="22"/>
          <w:szCs w:val="22"/>
        </w:rPr>
        <w:t>,</w:t>
      </w:r>
      <w:r w:rsidR="00667BFC" w:rsidRPr="00E01019">
        <w:rPr>
          <w:rFonts w:asciiTheme="minorHAnsi" w:eastAsia="Times New Roman" w:hAnsiTheme="minorHAnsi" w:cs="Arial"/>
          <w:color w:val="333333"/>
          <w:sz w:val="22"/>
          <w:szCs w:val="22"/>
        </w:rPr>
        <w:t xml:space="preserve"> including the ability to effectively represent the Association’s value in conversation with donors and the general public, and a comfort level with face-to-face solicitation individually and as a part of a team.</w:t>
      </w:r>
    </w:p>
    <w:p w14:paraId="47C69DA9" w14:textId="77777777" w:rsidR="00667BFC" w:rsidRPr="00E01019" w:rsidRDefault="00667BFC" w:rsidP="002536DE">
      <w:pPr>
        <w:numPr>
          <w:ilvl w:val="0"/>
          <w:numId w:val="2"/>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Ability to serve as a trusted strategist and translate strategies into actionable workplans that prioritize limited resources and orchestrate the roles of multiple staff and volunteers.</w:t>
      </w:r>
    </w:p>
    <w:p w14:paraId="299B3EDA" w14:textId="77777777" w:rsidR="00667BFC" w:rsidRPr="00E01019" w:rsidRDefault="00667BFC" w:rsidP="002536DE">
      <w:pPr>
        <w:numPr>
          <w:ilvl w:val="0"/>
          <w:numId w:val="2"/>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Strong project management skills including ability to monitor progress against a workplan and manage and motivate multiple project participants.</w:t>
      </w:r>
    </w:p>
    <w:p w14:paraId="2C25A0A2" w14:textId="51718DD4" w:rsidR="00CD7696" w:rsidRDefault="00667BFC" w:rsidP="00C23211">
      <w:pPr>
        <w:numPr>
          <w:ilvl w:val="0"/>
          <w:numId w:val="2"/>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 xml:space="preserve">Strong computer and technology skills </w:t>
      </w:r>
      <w:r w:rsidR="00CD7696">
        <w:rPr>
          <w:rFonts w:asciiTheme="minorHAnsi" w:eastAsia="Times New Roman" w:hAnsiTheme="minorHAnsi" w:cs="Arial"/>
          <w:color w:val="333333"/>
          <w:sz w:val="22"/>
          <w:szCs w:val="22"/>
        </w:rPr>
        <w:t>in the MS Office Suite and Donor Management/CRM systems.</w:t>
      </w:r>
    </w:p>
    <w:p w14:paraId="44526CB6" w14:textId="79864AEC" w:rsidR="00C23211" w:rsidRDefault="00CD7696" w:rsidP="00C23211">
      <w:pPr>
        <w:numPr>
          <w:ilvl w:val="0"/>
          <w:numId w:val="2"/>
        </w:numPr>
        <w:ind w:left="1080"/>
        <w:textAlignment w:val="baseline"/>
        <w:rPr>
          <w:rFonts w:asciiTheme="minorHAnsi" w:eastAsia="Times New Roman" w:hAnsiTheme="minorHAnsi" w:cs="Arial"/>
          <w:color w:val="333333"/>
          <w:sz w:val="22"/>
          <w:szCs w:val="22"/>
        </w:rPr>
      </w:pPr>
      <w:r>
        <w:rPr>
          <w:rFonts w:asciiTheme="minorHAnsi" w:eastAsia="Times New Roman" w:hAnsiTheme="minorHAnsi" w:cs="Arial"/>
          <w:color w:val="333333"/>
          <w:sz w:val="22"/>
          <w:szCs w:val="22"/>
        </w:rPr>
        <w:t>A</w:t>
      </w:r>
      <w:r w:rsidR="00667BFC" w:rsidRPr="00E01019">
        <w:rPr>
          <w:rFonts w:asciiTheme="minorHAnsi" w:eastAsia="Times New Roman" w:hAnsiTheme="minorHAnsi" w:cs="Arial"/>
          <w:color w:val="333333"/>
          <w:sz w:val="22"/>
          <w:szCs w:val="22"/>
        </w:rPr>
        <w:t>bility to determine the best approaches to analyze and segment giving data, and leverage that data through creation of mail, email and social media campaigns.</w:t>
      </w:r>
      <w:r w:rsidR="00C23211" w:rsidRPr="00C23211">
        <w:rPr>
          <w:rFonts w:asciiTheme="minorHAnsi" w:eastAsia="Times New Roman" w:hAnsiTheme="minorHAnsi" w:cs="Arial"/>
          <w:color w:val="333333"/>
          <w:sz w:val="22"/>
          <w:szCs w:val="22"/>
        </w:rPr>
        <w:t xml:space="preserve"> </w:t>
      </w:r>
    </w:p>
    <w:p w14:paraId="43C6FE99" w14:textId="5C59A32C" w:rsidR="005525ED" w:rsidRDefault="00C23211" w:rsidP="00722F70">
      <w:pPr>
        <w:numPr>
          <w:ilvl w:val="0"/>
          <w:numId w:val="2"/>
        </w:numPr>
        <w:ind w:left="1080"/>
        <w:textAlignment w:val="baseline"/>
        <w:rPr>
          <w:rFonts w:asciiTheme="minorHAnsi" w:eastAsia="Times New Roman" w:hAnsiTheme="minorHAnsi" w:cs="Arial"/>
          <w:color w:val="333333"/>
          <w:sz w:val="22"/>
          <w:szCs w:val="22"/>
        </w:rPr>
      </w:pPr>
      <w:r w:rsidRPr="00722F70">
        <w:rPr>
          <w:rFonts w:asciiTheme="minorHAnsi" w:eastAsia="Times New Roman" w:hAnsiTheme="minorHAnsi" w:cs="Arial"/>
          <w:color w:val="333333"/>
          <w:sz w:val="22"/>
          <w:szCs w:val="22"/>
        </w:rPr>
        <w:t xml:space="preserve">Experience </w:t>
      </w:r>
      <w:r w:rsidR="007D3979">
        <w:rPr>
          <w:rFonts w:asciiTheme="minorHAnsi" w:eastAsia="Times New Roman" w:hAnsiTheme="minorHAnsi" w:cs="Arial"/>
          <w:color w:val="333333"/>
          <w:sz w:val="22"/>
          <w:szCs w:val="22"/>
        </w:rPr>
        <w:t xml:space="preserve">and interest in </w:t>
      </w:r>
      <w:r w:rsidRPr="00722F70">
        <w:rPr>
          <w:rFonts w:asciiTheme="minorHAnsi" w:eastAsia="Times New Roman" w:hAnsiTheme="minorHAnsi" w:cs="Arial"/>
          <w:color w:val="333333"/>
          <w:sz w:val="22"/>
          <w:szCs w:val="22"/>
        </w:rPr>
        <w:t>working with people from diverse backgrounds and experiences</w:t>
      </w:r>
      <w:r w:rsidR="00722F70">
        <w:rPr>
          <w:rFonts w:asciiTheme="minorHAnsi" w:eastAsia="Times New Roman" w:hAnsiTheme="minorHAnsi" w:cs="Arial"/>
          <w:color w:val="333333"/>
          <w:sz w:val="22"/>
          <w:szCs w:val="22"/>
        </w:rPr>
        <w:t>.</w:t>
      </w:r>
      <w:r w:rsidRPr="00722F70">
        <w:rPr>
          <w:rFonts w:asciiTheme="minorHAnsi" w:eastAsia="Times New Roman" w:hAnsiTheme="minorHAnsi" w:cs="Arial"/>
          <w:color w:val="333333"/>
          <w:sz w:val="22"/>
          <w:szCs w:val="22"/>
        </w:rPr>
        <w:t xml:space="preserve"> </w:t>
      </w:r>
    </w:p>
    <w:p w14:paraId="2C0D9B3D" w14:textId="442A9374" w:rsidR="00550485" w:rsidRPr="00E01019" w:rsidRDefault="005525ED" w:rsidP="002536DE">
      <w:pPr>
        <w:numPr>
          <w:ilvl w:val="0"/>
          <w:numId w:val="2"/>
        </w:numPr>
        <w:ind w:left="1080"/>
        <w:textAlignment w:val="baseline"/>
        <w:rPr>
          <w:rFonts w:asciiTheme="minorHAnsi" w:eastAsia="Times New Roman" w:hAnsiTheme="minorHAnsi" w:cs="Arial"/>
          <w:color w:val="333333"/>
          <w:sz w:val="22"/>
          <w:szCs w:val="22"/>
        </w:rPr>
      </w:pPr>
      <w:r w:rsidRPr="00E01019">
        <w:rPr>
          <w:rFonts w:asciiTheme="minorHAnsi" w:eastAsia="Times New Roman" w:hAnsiTheme="minorHAnsi" w:cs="Arial"/>
          <w:color w:val="333333"/>
          <w:sz w:val="22"/>
          <w:szCs w:val="22"/>
        </w:rPr>
        <w:t xml:space="preserve">A personal passion for </w:t>
      </w:r>
      <w:r w:rsidR="00B45D97">
        <w:rPr>
          <w:rFonts w:asciiTheme="minorHAnsi" w:eastAsia="Times New Roman" w:hAnsiTheme="minorHAnsi" w:cs="Arial"/>
          <w:color w:val="333333"/>
          <w:sz w:val="22"/>
          <w:szCs w:val="22"/>
        </w:rPr>
        <w:t>the natural world</w:t>
      </w:r>
      <w:r w:rsidRPr="00E01019">
        <w:rPr>
          <w:rFonts w:asciiTheme="minorHAnsi" w:eastAsia="Times New Roman" w:hAnsiTheme="minorHAnsi" w:cs="Arial"/>
          <w:color w:val="333333"/>
          <w:sz w:val="22"/>
          <w:szCs w:val="22"/>
        </w:rPr>
        <w:t xml:space="preserve"> </w:t>
      </w:r>
      <w:r>
        <w:rPr>
          <w:rFonts w:asciiTheme="minorHAnsi" w:eastAsia="Times New Roman" w:hAnsiTheme="minorHAnsi" w:cs="Arial"/>
          <w:color w:val="333333"/>
          <w:sz w:val="22"/>
          <w:szCs w:val="22"/>
        </w:rPr>
        <w:t xml:space="preserve">and </w:t>
      </w:r>
      <w:r w:rsidR="00B45D97">
        <w:rPr>
          <w:rFonts w:asciiTheme="minorHAnsi" w:eastAsia="Times New Roman" w:hAnsiTheme="minorHAnsi" w:cs="Arial"/>
          <w:color w:val="333333"/>
          <w:sz w:val="22"/>
          <w:szCs w:val="22"/>
        </w:rPr>
        <w:t xml:space="preserve">interest in </w:t>
      </w:r>
      <w:r>
        <w:rPr>
          <w:rFonts w:asciiTheme="minorHAnsi" w:eastAsia="Times New Roman" w:hAnsiTheme="minorHAnsi" w:cs="Arial"/>
          <w:color w:val="333333"/>
          <w:sz w:val="22"/>
          <w:szCs w:val="22"/>
        </w:rPr>
        <w:t>the mission of the organization</w:t>
      </w:r>
      <w:r w:rsidRPr="005525ED">
        <w:rPr>
          <w:rFonts w:asciiTheme="minorHAnsi" w:eastAsia="Times New Roman" w:hAnsiTheme="minorHAnsi" w:cs="Arial"/>
          <w:color w:val="333333"/>
          <w:sz w:val="22"/>
          <w:szCs w:val="22"/>
        </w:rPr>
        <w:t>.</w:t>
      </w:r>
    </w:p>
    <w:p w14:paraId="3067A8AD" w14:textId="77777777" w:rsidR="00722F70" w:rsidRDefault="00722F70" w:rsidP="002536DE">
      <w:pPr>
        <w:shd w:val="clear" w:color="auto" w:fill="FFFFFF"/>
        <w:rPr>
          <w:rFonts w:asciiTheme="minorHAnsi" w:eastAsia="Times New Roman" w:hAnsiTheme="minorHAnsi" w:cs="Arial"/>
          <w:b/>
          <w:bCs/>
          <w:i/>
          <w:iCs/>
          <w:color w:val="333333"/>
        </w:rPr>
      </w:pPr>
    </w:p>
    <w:p w14:paraId="0A9E791F" w14:textId="77777777" w:rsidR="00667BFC" w:rsidRDefault="00667BFC" w:rsidP="002536DE">
      <w:pPr>
        <w:shd w:val="clear" w:color="auto" w:fill="FFFFFF"/>
        <w:rPr>
          <w:rFonts w:asciiTheme="minorHAnsi" w:eastAsia="Times New Roman" w:hAnsiTheme="minorHAnsi" w:cs="Arial"/>
          <w:b/>
          <w:bCs/>
          <w:i/>
          <w:iCs/>
          <w:color w:val="333333"/>
        </w:rPr>
      </w:pPr>
      <w:r w:rsidRPr="00667BFC">
        <w:rPr>
          <w:rFonts w:asciiTheme="minorHAnsi" w:eastAsia="Times New Roman" w:hAnsiTheme="minorHAnsi" w:cs="Arial"/>
          <w:b/>
          <w:bCs/>
          <w:i/>
          <w:iCs/>
          <w:color w:val="333333"/>
        </w:rPr>
        <w:t>Hours, Schedule, and Compensation</w:t>
      </w:r>
    </w:p>
    <w:p w14:paraId="7C9948CA" w14:textId="77777777" w:rsidR="00667BFC" w:rsidRPr="00667BFC" w:rsidRDefault="00667BFC" w:rsidP="002536DE">
      <w:pPr>
        <w:shd w:val="clear" w:color="auto" w:fill="FFFFFF"/>
        <w:rPr>
          <w:rFonts w:asciiTheme="minorHAnsi" w:eastAsia="Times New Roman" w:hAnsiTheme="minorHAnsi"/>
        </w:rPr>
      </w:pPr>
    </w:p>
    <w:p w14:paraId="1F8A65DF" w14:textId="55D87CF1" w:rsidR="00667BFC" w:rsidRPr="00667BFC" w:rsidRDefault="00667BFC" w:rsidP="002536DE">
      <w:pPr>
        <w:pStyle w:val="ListParagraph"/>
        <w:shd w:val="clear" w:color="auto" w:fill="FFFFFF"/>
        <w:spacing w:line="240" w:lineRule="auto"/>
        <w:rPr>
          <w:rFonts w:asciiTheme="minorHAnsi" w:eastAsia="Times New Roman" w:hAnsiTheme="minorHAnsi"/>
        </w:rPr>
      </w:pPr>
      <w:r w:rsidRPr="00667BFC">
        <w:rPr>
          <w:rFonts w:asciiTheme="minorHAnsi" w:eastAsia="Times New Roman" w:hAnsiTheme="minorHAnsi" w:cs="Arial"/>
          <w:color w:val="333333"/>
        </w:rPr>
        <w:t xml:space="preserve">This is a full-time position with a </w:t>
      </w:r>
      <w:r w:rsidR="007D3979">
        <w:rPr>
          <w:rFonts w:asciiTheme="minorHAnsi" w:eastAsia="Times New Roman" w:hAnsiTheme="minorHAnsi" w:cs="Arial"/>
          <w:color w:val="333333"/>
        </w:rPr>
        <w:t>s</w:t>
      </w:r>
      <w:r w:rsidRPr="00667BFC">
        <w:rPr>
          <w:rFonts w:asciiTheme="minorHAnsi" w:eastAsia="Times New Roman" w:hAnsiTheme="minorHAnsi" w:cs="Arial"/>
          <w:color w:val="333333"/>
        </w:rPr>
        <w:t xml:space="preserve">alary commensurate with </w:t>
      </w:r>
      <w:r w:rsidR="00B45D97">
        <w:rPr>
          <w:rFonts w:asciiTheme="minorHAnsi" w:eastAsia="Times New Roman" w:hAnsiTheme="minorHAnsi" w:cs="Arial"/>
          <w:color w:val="333333"/>
        </w:rPr>
        <w:t>your abilities</w:t>
      </w:r>
      <w:r w:rsidR="007D3979">
        <w:rPr>
          <w:rFonts w:asciiTheme="minorHAnsi" w:eastAsia="Times New Roman" w:hAnsiTheme="minorHAnsi" w:cs="Arial"/>
          <w:color w:val="333333"/>
        </w:rPr>
        <w:t xml:space="preserve"> in the $80’s</w:t>
      </w:r>
      <w:r w:rsidRPr="00667BFC">
        <w:rPr>
          <w:rFonts w:asciiTheme="minorHAnsi" w:eastAsia="Times New Roman" w:hAnsiTheme="minorHAnsi" w:cs="Arial"/>
          <w:color w:val="333333"/>
        </w:rPr>
        <w:t xml:space="preserve">. Benefits include </w:t>
      </w:r>
      <w:r w:rsidR="00B45D97">
        <w:rPr>
          <w:rFonts w:asciiTheme="minorHAnsi" w:eastAsia="Times New Roman" w:hAnsiTheme="minorHAnsi" w:cs="Arial"/>
          <w:color w:val="333333"/>
        </w:rPr>
        <w:t xml:space="preserve">generous </w:t>
      </w:r>
      <w:r w:rsidRPr="00667BFC">
        <w:rPr>
          <w:rFonts w:asciiTheme="minorHAnsi" w:eastAsia="Times New Roman" w:hAnsiTheme="minorHAnsi" w:cs="Arial"/>
          <w:color w:val="333333"/>
        </w:rPr>
        <w:t xml:space="preserve">paid </w:t>
      </w:r>
      <w:r w:rsidR="00B45D97">
        <w:rPr>
          <w:rFonts w:asciiTheme="minorHAnsi" w:eastAsia="Times New Roman" w:hAnsiTheme="minorHAnsi" w:cs="Arial"/>
          <w:color w:val="333333"/>
        </w:rPr>
        <w:t>time off</w:t>
      </w:r>
      <w:r w:rsidRPr="00667BFC">
        <w:rPr>
          <w:rFonts w:asciiTheme="minorHAnsi" w:eastAsia="Times New Roman" w:hAnsiTheme="minorHAnsi" w:cs="Arial"/>
          <w:color w:val="333333"/>
        </w:rPr>
        <w:t>, health insurance</w:t>
      </w:r>
      <w:r w:rsidR="00B45D97">
        <w:rPr>
          <w:rFonts w:asciiTheme="minorHAnsi" w:eastAsia="Times New Roman" w:hAnsiTheme="minorHAnsi" w:cs="Arial"/>
          <w:color w:val="333333"/>
        </w:rPr>
        <w:t>, HSA</w:t>
      </w:r>
      <w:r w:rsidRPr="00667BFC">
        <w:rPr>
          <w:rFonts w:asciiTheme="minorHAnsi" w:eastAsia="Times New Roman" w:hAnsiTheme="minorHAnsi" w:cs="Arial"/>
          <w:color w:val="333333"/>
        </w:rPr>
        <w:t xml:space="preserve"> and a retirement plan. Schedule is flexible but requires some evening and occasional weekend work.</w:t>
      </w:r>
    </w:p>
    <w:p w14:paraId="1B72D27D" w14:textId="77777777" w:rsidR="00667BFC" w:rsidRPr="00E01019" w:rsidRDefault="00667BFC" w:rsidP="002536DE">
      <w:pPr>
        <w:shd w:val="clear" w:color="auto" w:fill="FFFFFF"/>
        <w:rPr>
          <w:rFonts w:asciiTheme="minorHAnsi" w:eastAsia="Times New Roman" w:hAnsiTheme="minorHAnsi"/>
          <w:sz w:val="22"/>
          <w:szCs w:val="22"/>
        </w:rPr>
      </w:pPr>
      <w:r w:rsidRPr="00E01019">
        <w:rPr>
          <w:rFonts w:asciiTheme="minorHAnsi" w:eastAsia="Times New Roman" w:hAnsiTheme="minorHAnsi" w:cs="Arial"/>
          <w:b/>
          <w:bCs/>
          <w:i/>
          <w:iCs/>
          <w:color w:val="333333"/>
          <w:sz w:val="22"/>
          <w:szCs w:val="22"/>
        </w:rPr>
        <w:t>Application Procedure</w:t>
      </w:r>
    </w:p>
    <w:p w14:paraId="1F01BAE9" w14:textId="77777777" w:rsidR="005525ED" w:rsidRDefault="005525ED" w:rsidP="002536DE">
      <w:pPr>
        <w:shd w:val="clear" w:color="auto" w:fill="FFFFFF"/>
        <w:rPr>
          <w:rFonts w:asciiTheme="minorHAnsi" w:eastAsia="Times New Roman" w:hAnsiTheme="minorHAnsi" w:cs="Arial"/>
          <w:color w:val="333333"/>
          <w:sz w:val="22"/>
          <w:szCs w:val="22"/>
        </w:rPr>
      </w:pPr>
    </w:p>
    <w:p w14:paraId="206C4AA6" w14:textId="74FE6F54" w:rsidR="00667BFC" w:rsidRPr="00E01019" w:rsidRDefault="00667BFC" w:rsidP="00B45D97">
      <w:pPr>
        <w:shd w:val="clear" w:color="auto" w:fill="FFFFFF"/>
        <w:rPr>
          <w:rFonts w:asciiTheme="minorHAnsi" w:eastAsia="Times New Roman" w:hAnsiTheme="minorHAnsi"/>
          <w:sz w:val="22"/>
          <w:szCs w:val="22"/>
        </w:rPr>
      </w:pPr>
      <w:r w:rsidRPr="00E01019">
        <w:rPr>
          <w:rFonts w:asciiTheme="minorHAnsi" w:eastAsia="Times New Roman" w:hAnsiTheme="minorHAnsi" w:cs="Arial"/>
          <w:color w:val="333333"/>
          <w:sz w:val="22"/>
          <w:szCs w:val="22"/>
        </w:rPr>
        <w:t>To apply, send a resume, along with a cover letter explaining how the position would complement your career goals and how your talents and experience would help advance the Association.</w:t>
      </w:r>
      <w:r w:rsidR="00B45D97">
        <w:rPr>
          <w:rFonts w:asciiTheme="minorHAnsi" w:eastAsia="Times New Roman" w:hAnsiTheme="minorHAnsi" w:cs="Arial"/>
          <w:color w:val="333333"/>
          <w:sz w:val="22"/>
          <w:szCs w:val="22"/>
        </w:rPr>
        <w:t xml:space="preserve"> </w:t>
      </w:r>
      <w:r w:rsidRPr="00E01019">
        <w:rPr>
          <w:rFonts w:asciiTheme="minorHAnsi" w:eastAsia="Times New Roman" w:hAnsiTheme="minorHAnsi" w:cs="Arial"/>
          <w:color w:val="333333"/>
          <w:sz w:val="22"/>
          <w:szCs w:val="22"/>
        </w:rPr>
        <w:t>Resumes will be accepted until the position is filled. The most recent posting will be maintained at www.</w:t>
      </w:r>
      <w:r w:rsidR="005525ED">
        <w:rPr>
          <w:rFonts w:asciiTheme="minorHAnsi" w:eastAsia="Times New Roman" w:hAnsiTheme="minorHAnsi" w:cs="Arial"/>
          <w:color w:val="333333"/>
          <w:sz w:val="22"/>
          <w:szCs w:val="22"/>
        </w:rPr>
        <w:t>ipswichriver.org</w:t>
      </w:r>
      <w:r w:rsidRPr="00E01019">
        <w:rPr>
          <w:rFonts w:asciiTheme="minorHAnsi" w:eastAsia="Times New Roman" w:hAnsiTheme="minorHAnsi" w:cs="Arial"/>
          <w:color w:val="333333"/>
          <w:sz w:val="22"/>
          <w:szCs w:val="22"/>
        </w:rPr>
        <w:t xml:space="preserve"> and will be removed promptly once the position is filled. </w:t>
      </w:r>
      <w:r w:rsidR="002536DE">
        <w:rPr>
          <w:rFonts w:asciiTheme="minorHAnsi" w:eastAsia="Times New Roman" w:hAnsiTheme="minorHAnsi" w:cs="Arial"/>
          <w:color w:val="333333"/>
          <w:sz w:val="22"/>
          <w:szCs w:val="22"/>
        </w:rPr>
        <w:t>Apply to Executive Director Wayne Castonguay at</w:t>
      </w:r>
      <w:r w:rsidR="00B45D97">
        <w:rPr>
          <w:rFonts w:asciiTheme="minorHAnsi" w:eastAsia="Times New Roman" w:hAnsiTheme="minorHAnsi" w:cs="Arial"/>
          <w:color w:val="333333"/>
          <w:sz w:val="22"/>
          <w:szCs w:val="22"/>
        </w:rPr>
        <w:t>:</w:t>
      </w:r>
      <w:r w:rsidR="002536DE">
        <w:rPr>
          <w:rFonts w:asciiTheme="minorHAnsi" w:eastAsia="Times New Roman" w:hAnsiTheme="minorHAnsi" w:cs="Arial"/>
          <w:color w:val="333333"/>
          <w:sz w:val="22"/>
          <w:szCs w:val="22"/>
        </w:rPr>
        <w:t xml:space="preserve"> </w:t>
      </w:r>
      <w:hyperlink r:id="rId9" w:history="1">
        <w:r w:rsidR="00CD7696" w:rsidRPr="006D08E9">
          <w:rPr>
            <w:rStyle w:val="Hyperlink"/>
            <w:rFonts w:asciiTheme="minorHAnsi" w:eastAsia="Times New Roman" w:hAnsiTheme="minorHAnsi" w:cs="Arial"/>
            <w:sz w:val="22"/>
            <w:szCs w:val="22"/>
          </w:rPr>
          <w:t>wcastonguay@ipswichriver.org</w:t>
        </w:r>
      </w:hyperlink>
      <w:r w:rsidR="005525ED">
        <w:rPr>
          <w:rFonts w:asciiTheme="minorHAnsi" w:eastAsia="Times New Roman" w:hAnsiTheme="minorHAnsi" w:cs="Arial"/>
          <w:color w:val="333333"/>
          <w:sz w:val="22"/>
          <w:szCs w:val="22"/>
        </w:rPr>
        <w:t>.</w:t>
      </w:r>
      <w:r w:rsidR="00CD7696">
        <w:rPr>
          <w:rFonts w:asciiTheme="minorHAnsi" w:eastAsia="Times New Roman" w:hAnsiTheme="minorHAnsi" w:cs="Arial"/>
          <w:color w:val="333333"/>
          <w:sz w:val="22"/>
          <w:szCs w:val="22"/>
        </w:rPr>
        <w:t xml:space="preserve"> Ipswich River is an equal opportunity employer.</w:t>
      </w:r>
    </w:p>
    <w:p w14:paraId="75787926" w14:textId="77777777" w:rsidR="00667BFC" w:rsidRPr="00E01019" w:rsidRDefault="00667BFC" w:rsidP="002536DE">
      <w:pPr>
        <w:rPr>
          <w:rFonts w:asciiTheme="minorHAnsi" w:hAnsiTheme="minorHAnsi"/>
          <w:sz w:val="22"/>
          <w:szCs w:val="22"/>
        </w:rPr>
      </w:pPr>
    </w:p>
    <w:p w14:paraId="29CCA583" w14:textId="77777777" w:rsidR="00667BFC" w:rsidRDefault="00667BFC" w:rsidP="002536DE">
      <w:pPr>
        <w:rPr>
          <w:rFonts w:ascii="Calibri" w:eastAsia="Calibri" w:hAnsi="Calibri" w:cs="Calibri"/>
          <w:sz w:val="22"/>
          <w:szCs w:val="22"/>
        </w:rPr>
      </w:pPr>
    </w:p>
    <w:sectPr w:rsidR="00667BFC">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B9F655" w15:done="0"/>
  <w15:commentEx w15:paraId="6AF1E43C" w15:done="0"/>
  <w15:commentEx w15:paraId="25A2C8BF" w15:done="0"/>
  <w15:commentEx w15:paraId="03A4F956" w15:done="0"/>
  <w15:commentEx w15:paraId="04C1CC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47A9" w16cex:dateUtc="2021-04-30T13:08:00Z"/>
  <w16cex:commentExtensible w16cex:durableId="243648D4" w16cex:dateUtc="2021-04-30T13:13:00Z"/>
  <w16cex:commentExtensible w16cex:durableId="243647D8" w16cex:dateUtc="2021-04-30T13:09:00Z"/>
  <w16cex:commentExtensible w16cex:durableId="24364826" w16cex:dateUtc="2021-04-30T13:11:00Z"/>
  <w16cex:commentExtensible w16cex:durableId="24364610" w16cex:dateUtc="2021-04-30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B9F655" w16cid:durableId="243647A9"/>
  <w16cid:commentId w16cid:paraId="6AF1E43C" w16cid:durableId="243648D4"/>
  <w16cid:commentId w16cid:paraId="25A2C8BF" w16cid:durableId="243647D8"/>
  <w16cid:commentId w16cid:paraId="03A4F956" w16cid:durableId="24364826"/>
  <w16cid:commentId w16cid:paraId="04C1CCF7" w16cid:durableId="243646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PGothic"/>
    <w:panose1 w:val="00000000000000000000"/>
    <w:charset w:val="80"/>
    <w:family w:val="swiss"/>
    <w:notTrueType/>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D12"/>
    <w:multiLevelType w:val="hybridMultilevel"/>
    <w:tmpl w:val="5B8EC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D46560"/>
    <w:multiLevelType w:val="multilevel"/>
    <w:tmpl w:val="BF12BA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F1D5D3E"/>
    <w:multiLevelType w:val="multilevel"/>
    <w:tmpl w:val="DD5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04667"/>
    <w:multiLevelType w:val="hybridMultilevel"/>
    <w:tmpl w:val="3F3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nch, Patrick">
    <w15:presenceInfo w15:providerId="AD" w15:userId="S::patrick_lynch@student.hks.harvard.edu::4f6465d1-e09e-4450-8cc1-ee41deb29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D739AF"/>
    <w:rsid w:val="000940A3"/>
    <w:rsid w:val="00117265"/>
    <w:rsid w:val="00144D18"/>
    <w:rsid w:val="002536DE"/>
    <w:rsid w:val="0031094F"/>
    <w:rsid w:val="004C667C"/>
    <w:rsid w:val="00550485"/>
    <w:rsid w:val="005525ED"/>
    <w:rsid w:val="00667BFC"/>
    <w:rsid w:val="00722F70"/>
    <w:rsid w:val="007D3979"/>
    <w:rsid w:val="008C4137"/>
    <w:rsid w:val="00A21CEE"/>
    <w:rsid w:val="00A92C2C"/>
    <w:rsid w:val="00B45D97"/>
    <w:rsid w:val="00C23211"/>
    <w:rsid w:val="00C35A07"/>
    <w:rsid w:val="00CD7696"/>
    <w:rsid w:val="00D113AE"/>
    <w:rsid w:val="00D739AF"/>
    <w:rsid w:val="00E060AC"/>
    <w:rsid w:val="00FB6F22"/>
    <w:rsid w:val="00FB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2B"/>
    <w:rPr>
      <w:rFonts w:eastAsia="ヒラギノ角ゴ Pro W3"/>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1D6105"/>
    <w:pPr>
      <w:tabs>
        <w:tab w:val="center" w:pos="4320"/>
        <w:tab w:val="right" w:pos="8640"/>
      </w:tabs>
    </w:pPr>
  </w:style>
  <w:style w:type="paragraph" w:styleId="Footer">
    <w:name w:val="footer"/>
    <w:basedOn w:val="Normal"/>
    <w:link w:val="FooterChar"/>
    <w:uiPriority w:val="99"/>
    <w:rsid w:val="001D6105"/>
    <w:pPr>
      <w:tabs>
        <w:tab w:val="center" w:pos="4320"/>
        <w:tab w:val="right" w:pos="8640"/>
      </w:tabs>
    </w:pPr>
  </w:style>
  <w:style w:type="paragraph" w:styleId="ListParagraph">
    <w:name w:val="List Paragraph"/>
    <w:basedOn w:val="Normal"/>
    <w:uiPriority w:val="34"/>
    <w:qFormat/>
    <w:rsid w:val="00A00969"/>
    <w:pPr>
      <w:spacing w:after="200" w:line="276" w:lineRule="auto"/>
      <w:ind w:left="720"/>
      <w:contextualSpacing/>
    </w:pPr>
    <w:rPr>
      <w:rFonts w:ascii="Calibri" w:eastAsia="Calibri" w:hAnsi="Calibri"/>
      <w:color w:val="auto"/>
      <w:sz w:val="22"/>
      <w:szCs w:val="22"/>
    </w:rPr>
  </w:style>
  <w:style w:type="character" w:styleId="CommentReference">
    <w:name w:val="annotation reference"/>
    <w:rsid w:val="00072F59"/>
    <w:rPr>
      <w:sz w:val="16"/>
      <w:szCs w:val="16"/>
    </w:rPr>
  </w:style>
  <w:style w:type="paragraph" w:styleId="CommentText">
    <w:name w:val="annotation text"/>
    <w:basedOn w:val="Normal"/>
    <w:link w:val="CommentTextChar"/>
    <w:rsid w:val="00072F59"/>
    <w:rPr>
      <w:sz w:val="20"/>
      <w:szCs w:val="20"/>
    </w:rPr>
  </w:style>
  <w:style w:type="character" w:customStyle="1" w:styleId="CommentTextChar">
    <w:name w:val="Comment Text Char"/>
    <w:link w:val="CommentText"/>
    <w:rsid w:val="00072F59"/>
    <w:rPr>
      <w:rFonts w:eastAsia="ヒラギノ角ゴ Pro W3"/>
      <w:color w:val="000000"/>
    </w:rPr>
  </w:style>
  <w:style w:type="paragraph" w:styleId="CommentSubject">
    <w:name w:val="annotation subject"/>
    <w:basedOn w:val="CommentText"/>
    <w:next w:val="CommentText"/>
    <w:link w:val="CommentSubjectChar"/>
    <w:rsid w:val="00072F59"/>
    <w:rPr>
      <w:b/>
      <w:bCs/>
    </w:rPr>
  </w:style>
  <w:style w:type="character" w:customStyle="1" w:styleId="CommentSubjectChar">
    <w:name w:val="Comment Subject Char"/>
    <w:link w:val="CommentSubject"/>
    <w:rsid w:val="00072F59"/>
    <w:rPr>
      <w:rFonts w:eastAsia="ヒラギノ角ゴ Pro W3"/>
      <w:b/>
      <w:bCs/>
      <w:color w:val="000000"/>
    </w:rPr>
  </w:style>
  <w:style w:type="paragraph" w:styleId="BalloonText">
    <w:name w:val="Balloon Text"/>
    <w:basedOn w:val="Normal"/>
    <w:link w:val="BalloonTextChar"/>
    <w:rsid w:val="00072F59"/>
    <w:rPr>
      <w:rFonts w:ascii="Tahoma" w:hAnsi="Tahoma" w:cs="Tahoma"/>
      <w:sz w:val="16"/>
      <w:szCs w:val="16"/>
    </w:rPr>
  </w:style>
  <w:style w:type="character" w:customStyle="1" w:styleId="BalloonTextChar">
    <w:name w:val="Balloon Text Char"/>
    <w:link w:val="BalloonText"/>
    <w:rsid w:val="00072F59"/>
    <w:rPr>
      <w:rFonts w:ascii="Tahoma" w:eastAsia="ヒラギノ角ゴ Pro W3" w:hAnsi="Tahoma" w:cs="Tahoma"/>
      <w:color w:val="000000"/>
      <w:sz w:val="16"/>
      <w:szCs w:val="16"/>
    </w:rPr>
  </w:style>
  <w:style w:type="character" w:customStyle="1" w:styleId="FooterChar">
    <w:name w:val="Footer Char"/>
    <w:link w:val="Footer"/>
    <w:uiPriority w:val="99"/>
    <w:rsid w:val="00FA0DCF"/>
    <w:rPr>
      <w:rFonts w:eastAsia="ヒラギノ角ゴ Pro W3"/>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D7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2B"/>
    <w:rPr>
      <w:rFonts w:eastAsia="ヒラギノ角ゴ Pro W3"/>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1D6105"/>
    <w:pPr>
      <w:tabs>
        <w:tab w:val="center" w:pos="4320"/>
        <w:tab w:val="right" w:pos="8640"/>
      </w:tabs>
    </w:pPr>
  </w:style>
  <w:style w:type="paragraph" w:styleId="Footer">
    <w:name w:val="footer"/>
    <w:basedOn w:val="Normal"/>
    <w:link w:val="FooterChar"/>
    <w:uiPriority w:val="99"/>
    <w:rsid w:val="001D6105"/>
    <w:pPr>
      <w:tabs>
        <w:tab w:val="center" w:pos="4320"/>
        <w:tab w:val="right" w:pos="8640"/>
      </w:tabs>
    </w:pPr>
  </w:style>
  <w:style w:type="paragraph" w:styleId="ListParagraph">
    <w:name w:val="List Paragraph"/>
    <w:basedOn w:val="Normal"/>
    <w:uiPriority w:val="34"/>
    <w:qFormat/>
    <w:rsid w:val="00A00969"/>
    <w:pPr>
      <w:spacing w:after="200" w:line="276" w:lineRule="auto"/>
      <w:ind w:left="720"/>
      <w:contextualSpacing/>
    </w:pPr>
    <w:rPr>
      <w:rFonts w:ascii="Calibri" w:eastAsia="Calibri" w:hAnsi="Calibri"/>
      <w:color w:val="auto"/>
      <w:sz w:val="22"/>
      <w:szCs w:val="22"/>
    </w:rPr>
  </w:style>
  <w:style w:type="character" w:styleId="CommentReference">
    <w:name w:val="annotation reference"/>
    <w:rsid w:val="00072F59"/>
    <w:rPr>
      <w:sz w:val="16"/>
      <w:szCs w:val="16"/>
    </w:rPr>
  </w:style>
  <w:style w:type="paragraph" w:styleId="CommentText">
    <w:name w:val="annotation text"/>
    <w:basedOn w:val="Normal"/>
    <w:link w:val="CommentTextChar"/>
    <w:rsid w:val="00072F59"/>
    <w:rPr>
      <w:sz w:val="20"/>
      <w:szCs w:val="20"/>
    </w:rPr>
  </w:style>
  <w:style w:type="character" w:customStyle="1" w:styleId="CommentTextChar">
    <w:name w:val="Comment Text Char"/>
    <w:link w:val="CommentText"/>
    <w:rsid w:val="00072F59"/>
    <w:rPr>
      <w:rFonts w:eastAsia="ヒラギノ角ゴ Pro W3"/>
      <w:color w:val="000000"/>
    </w:rPr>
  </w:style>
  <w:style w:type="paragraph" w:styleId="CommentSubject">
    <w:name w:val="annotation subject"/>
    <w:basedOn w:val="CommentText"/>
    <w:next w:val="CommentText"/>
    <w:link w:val="CommentSubjectChar"/>
    <w:rsid w:val="00072F59"/>
    <w:rPr>
      <w:b/>
      <w:bCs/>
    </w:rPr>
  </w:style>
  <w:style w:type="character" w:customStyle="1" w:styleId="CommentSubjectChar">
    <w:name w:val="Comment Subject Char"/>
    <w:link w:val="CommentSubject"/>
    <w:rsid w:val="00072F59"/>
    <w:rPr>
      <w:rFonts w:eastAsia="ヒラギノ角ゴ Pro W3"/>
      <w:b/>
      <w:bCs/>
      <w:color w:val="000000"/>
    </w:rPr>
  </w:style>
  <w:style w:type="paragraph" w:styleId="BalloonText">
    <w:name w:val="Balloon Text"/>
    <w:basedOn w:val="Normal"/>
    <w:link w:val="BalloonTextChar"/>
    <w:rsid w:val="00072F59"/>
    <w:rPr>
      <w:rFonts w:ascii="Tahoma" w:hAnsi="Tahoma" w:cs="Tahoma"/>
      <w:sz w:val="16"/>
      <w:szCs w:val="16"/>
    </w:rPr>
  </w:style>
  <w:style w:type="character" w:customStyle="1" w:styleId="BalloonTextChar">
    <w:name w:val="Balloon Text Char"/>
    <w:link w:val="BalloonText"/>
    <w:rsid w:val="00072F59"/>
    <w:rPr>
      <w:rFonts w:ascii="Tahoma" w:eastAsia="ヒラギノ角ゴ Pro W3" w:hAnsi="Tahoma" w:cs="Tahoma"/>
      <w:color w:val="000000"/>
      <w:sz w:val="16"/>
      <w:szCs w:val="16"/>
    </w:rPr>
  </w:style>
  <w:style w:type="character" w:customStyle="1" w:styleId="FooterChar">
    <w:name w:val="Footer Char"/>
    <w:link w:val="Footer"/>
    <w:uiPriority w:val="99"/>
    <w:rsid w:val="00FA0DCF"/>
    <w:rPr>
      <w:rFonts w:eastAsia="ヒラギノ角ゴ Pro W3"/>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D7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3119">
      <w:bodyDiv w:val="1"/>
      <w:marLeft w:val="0"/>
      <w:marRight w:val="0"/>
      <w:marTop w:val="0"/>
      <w:marBottom w:val="0"/>
      <w:divBdr>
        <w:top w:val="none" w:sz="0" w:space="0" w:color="auto"/>
        <w:left w:val="none" w:sz="0" w:space="0" w:color="auto"/>
        <w:bottom w:val="none" w:sz="0" w:space="0" w:color="auto"/>
        <w:right w:val="none" w:sz="0" w:space="0" w:color="auto"/>
      </w:divBdr>
    </w:div>
    <w:div w:id="570119445">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457675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castonguay@ipswichriver.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ppezV37DbJ0drj3BMJzeH86MQ==">AMUW2mW6XBqVNHyts6JjEa6noMRlSEPFNg57XHeCzpmcdWttUR2chqnYDIqcy0/EkNiJ+rShdQGZyXCRjFWT+/3bw+5QpNZK8vJDqUy8jdIUhgLkJttuD4qZNcnb3bKZbM8Oc7h96mMN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EA0F30-122A-4829-8918-5543B59A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Aldrich</dc:creator>
  <cp:lastModifiedBy>Wayne</cp:lastModifiedBy>
  <cp:revision>2</cp:revision>
  <dcterms:created xsi:type="dcterms:W3CDTF">2021-05-05T19:29:00Z</dcterms:created>
  <dcterms:modified xsi:type="dcterms:W3CDTF">2021-05-05T19:29:00Z</dcterms:modified>
</cp:coreProperties>
</file>